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E1AC0" w14:textId="77777777" w:rsidR="00D83A12" w:rsidRPr="00D83A12" w:rsidRDefault="00D83A12" w:rsidP="00D83A1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0"/>
        </w:rPr>
      </w:pPr>
      <w:r w:rsidRPr="00D83A12">
        <w:rPr>
          <w:rFonts w:ascii="Times New Roman" w:hAnsi="Times New Roman" w:cs="Times New Roman"/>
          <w:b/>
          <w:color w:val="000000"/>
          <w:sz w:val="28"/>
          <w:szCs w:val="20"/>
        </w:rPr>
        <w:t>Российская Федерация</w:t>
      </w:r>
    </w:p>
    <w:p w14:paraId="03B4F6D8" w14:textId="77777777" w:rsidR="00D83A12" w:rsidRPr="00D83A12" w:rsidRDefault="00D83A12" w:rsidP="00D83A1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0"/>
        </w:rPr>
      </w:pPr>
      <w:r w:rsidRPr="00D83A12">
        <w:rPr>
          <w:rFonts w:ascii="Times New Roman" w:hAnsi="Times New Roman" w:cs="Times New Roman"/>
          <w:b/>
          <w:color w:val="000000"/>
          <w:sz w:val="28"/>
          <w:szCs w:val="20"/>
        </w:rPr>
        <w:t>Иркутская область</w:t>
      </w:r>
    </w:p>
    <w:p w14:paraId="506E6DB2" w14:textId="77777777" w:rsidR="00D83A12" w:rsidRPr="00D83A12" w:rsidRDefault="00D83A12" w:rsidP="00D83A1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0"/>
        </w:rPr>
      </w:pPr>
      <w:r w:rsidRPr="00D83A12">
        <w:rPr>
          <w:rFonts w:ascii="Times New Roman" w:hAnsi="Times New Roman" w:cs="Times New Roman"/>
          <w:b/>
          <w:color w:val="000000"/>
          <w:sz w:val="28"/>
          <w:szCs w:val="20"/>
        </w:rPr>
        <w:t>Муниципальное образование «город Усолье-Сибирское»</w:t>
      </w:r>
    </w:p>
    <w:p w14:paraId="37732C77" w14:textId="77777777" w:rsidR="00D83A12" w:rsidRPr="00D83A12" w:rsidRDefault="00D83A12" w:rsidP="00D83A1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0"/>
        </w:rPr>
      </w:pPr>
      <w:r w:rsidRPr="00D83A12">
        <w:rPr>
          <w:rFonts w:ascii="Times New Roman" w:hAnsi="Times New Roman" w:cs="Times New Roman"/>
          <w:b/>
          <w:color w:val="000000"/>
          <w:sz w:val="28"/>
          <w:szCs w:val="20"/>
        </w:rPr>
        <w:t>Дума города Усолье-Сибирское</w:t>
      </w:r>
    </w:p>
    <w:p w14:paraId="587DB329" w14:textId="77777777" w:rsidR="00D83A12" w:rsidRPr="00D83A12" w:rsidRDefault="00D83A12" w:rsidP="00D83A1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83A12">
        <w:rPr>
          <w:rFonts w:ascii="Times New Roman" w:hAnsi="Times New Roman" w:cs="Times New Roman"/>
          <w:b/>
          <w:color w:val="000000"/>
          <w:sz w:val="28"/>
          <w:szCs w:val="20"/>
        </w:rPr>
        <w:t>РЕШЕНИЕ</w:t>
      </w:r>
    </w:p>
    <w:p w14:paraId="2C7B1F64" w14:textId="3689A134" w:rsidR="0026030C" w:rsidRPr="00D83A12" w:rsidRDefault="0026030C" w:rsidP="00D83A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68E6B8" w14:textId="781D4D4C" w:rsidR="00015868" w:rsidRDefault="00A27300" w:rsidP="002603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 23.12.2021 г. № </w:t>
      </w:r>
      <w:r w:rsidR="008A4D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80/7</w:t>
      </w:r>
    </w:p>
    <w:p w14:paraId="5C67EB3F" w14:textId="77777777" w:rsidR="0026030C" w:rsidRPr="0026030C" w:rsidRDefault="0026030C" w:rsidP="002603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9B8B7E4" w14:textId="6855F722" w:rsidR="0026030C" w:rsidRDefault="0026030C" w:rsidP="00A7220E">
      <w:pPr>
        <w:tabs>
          <w:tab w:val="left" w:pos="2977"/>
        </w:tabs>
        <w:spacing w:after="0" w:line="240" w:lineRule="auto"/>
        <w:ind w:right="453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внесении изменений в решение Думы города Усолье-Сибирское от 26.06.2014 г. №57/6 «Об утверждении положения о бюджетном процессе города Усолье-Сибирское», с изменениями и дополнениями от 26.03.2015 №16/6, от 28.01.2016 №5/6, от 29.10.2015 №65/6, 31.08.2017 №61/6, от 28.09.2017 №</w:t>
      </w:r>
      <w:r w:rsidR="008A4D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21/7, от 31.05.2018 №57/7, от 30.08.2018 №72/7, от 31.10.2019 № 70/7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от 29.04.2021 № 25/7</w:t>
      </w:r>
    </w:p>
    <w:p w14:paraId="138B4EBE" w14:textId="77777777" w:rsidR="00FA11C0" w:rsidRDefault="00FA11C0" w:rsidP="00A7220E">
      <w:pPr>
        <w:tabs>
          <w:tab w:val="left" w:pos="2977"/>
        </w:tabs>
        <w:spacing w:after="0" w:line="240" w:lineRule="auto"/>
        <w:ind w:right="453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7EBFAE" w14:textId="77777777" w:rsidR="00FA11C0" w:rsidRPr="00FA11C0" w:rsidRDefault="00FA11C0" w:rsidP="00FA11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11C0">
        <w:rPr>
          <w:rFonts w:ascii="Times New Roman" w:hAnsi="Times New Roman" w:cs="Times New Roman"/>
          <w:b/>
          <w:sz w:val="24"/>
          <w:szCs w:val="24"/>
        </w:rPr>
        <w:t>Отменено от 21.12.2023 г. № 98/8</w:t>
      </w:r>
    </w:p>
    <w:p w14:paraId="0AE24F40" w14:textId="77777777" w:rsidR="0026030C" w:rsidRDefault="0026030C" w:rsidP="002603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</w:t>
      </w:r>
      <w:r w:rsidR="00681085" w:rsidRPr="0068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Федерального закона от 01.07.2021 № 251-ФЗ «О внесении изменений в Бюджетный кодекс Российской Федерации», </w:t>
      </w:r>
      <w:r w:rsidR="00A20524"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Федерального закона от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01</w:t>
      </w:r>
      <w:r w:rsidR="00A20524"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>.07.20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A20524"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244</w:t>
      </w:r>
      <w:r w:rsidR="00A20524"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-ФЗ «О внесении изменений в Бюджетный кодекс Российской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="00A20524"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>едерации и о приостановлении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0524"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действия пункта 4 статьи 242.17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A20524"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>юджетного кодекса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</w:t>
      </w:r>
      <w:r w:rsidR="00A20524"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оссийской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="00A20524"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едерации», </w:t>
      </w:r>
      <w:r w:rsidR="00A20524" w:rsidRPr="005A3446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A20524" w:rsidRPr="005A3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20524" w:rsidRPr="005A3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28.06.2021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A20524" w:rsidRPr="005A3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228-ФЗ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20524" w:rsidRPr="005A3446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 Бюджетный кодекс Российской Федерации и о приостановлении действия отдельных положений Бюджетного кодекса Российской Федерации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="00A20524" w:rsidRP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0524" w:rsidRPr="001258B0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A20524" w:rsidRPr="001258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20524" w:rsidRPr="001258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31.07.2020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A20524" w:rsidRPr="001258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263-ФЗ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20524" w:rsidRPr="001258B0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 Бюджетный кодекс Российской Федерации и отдельные законодательные акты Российской Федерации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="00A20524" w:rsidRPr="00C052A0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A20524" w:rsidRPr="00C05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20524" w:rsidRPr="00C05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26.07.2019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A20524" w:rsidRPr="00C052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199-ФЗ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20524" w:rsidRPr="00C052A0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 Бюджетный кодекс Российской Федерации в части совершенствования государственного (муниципального) финансового контроля, внутреннего финансового контроля и внутреннего финансового аудита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="00A20524" w:rsidRPr="00A709A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A20524" w:rsidRPr="00A709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20524" w:rsidRPr="00A709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28.03.2017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A20524" w:rsidRPr="00A709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48-ФЗ 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20524" w:rsidRPr="00A709AA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 Бюджетный кодекс Российской Федерации</w:t>
      </w:r>
      <w:r w:rsidR="00A20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руководствуясь статьями 36, 54 Устава муниципального образования «город Усолье-Сибирское», Дума города Усолье-Сибирское</w:t>
      </w:r>
    </w:p>
    <w:p w14:paraId="2707128F" w14:textId="77777777" w:rsidR="00015868" w:rsidRDefault="00015868" w:rsidP="002603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55FB64A" w14:textId="77777777" w:rsidR="0026030C" w:rsidRPr="0026030C" w:rsidRDefault="0026030C" w:rsidP="002603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03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 Е Ш И Л А:</w:t>
      </w:r>
    </w:p>
    <w:p w14:paraId="53E11384" w14:textId="77777777" w:rsidR="00681085" w:rsidRDefault="00681085" w:rsidP="00681085">
      <w:pPr>
        <w:spacing w:after="0" w:line="240" w:lineRule="auto"/>
        <w:ind w:right="-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B69899" w14:textId="77777777" w:rsidR="00681085" w:rsidRPr="005363A1" w:rsidRDefault="00681085" w:rsidP="005363A1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5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3A1">
        <w:rPr>
          <w:rFonts w:ascii="Times New Roman" w:hAnsi="Times New Roman" w:cs="Times New Roman"/>
          <w:sz w:val="28"/>
          <w:szCs w:val="28"/>
        </w:rPr>
        <w:t>Внести следующие изменения в решение Думы города Усолье-Сибирское от 26.06.2014 г. № 57/6 «Об утверждении положения о бюджетном процессе города Усолье-Сибирское» (далее – Положение), с изменениями и дополнениями от 26.03.2015 №16/6, от 28.01.2016 №5/6, от 29.10.2015 №65/6, 31.08.2017 №61/6, от 28.09.2017 №21/7, от 31.05.2018 №57/7, от 30.08.2018 №72/7, от 31.10.2019 № 70/7, от 29.04.2021 № 25/7:</w:t>
      </w:r>
    </w:p>
    <w:p w14:paraId="04092A22" w14:textId="77777777" w:rsidR="00681085" w:rsidRPr="00681085" w:rsidRDefault="00681085" w:rsidP="005363A1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1085">
        <w:rPr>
          <w:rFonts w:ascii="Times New Roman" w:hAnsi="Times New Roman" w:cs="Times New Roman"/>
          <w:sz w:val="28"/>
          <w:szCs w:val="28"/>
        </w:rPr>
        <w:t>В абзаце 1 пункта 9.1 главы 9 раздела 1 Положения слова «решением о бюджете» заменить словами «в соответствии с Бюджетным кодексом Российской Федерации»;</w:t>
      </w:r>
    </w:p>
    <w:p w14:paraId="6EA21A43" w14:textId="77777777" w:rsidR="00681085" w:rsidRPr="00681085" w:rsidRDefault="00681085" w:rsidP="005363A1">
      <w:pPr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1085">
        <w:rPr>
          <w:rFonts w:ascii="Times New Roman" w:hAnsi="Times New Roman" w:cs="Times New Roman"/>
          <w:sz w:val="28"/>
          <w:szCs w:val="28"/>
        </w:rPr>
        <w:lastRenderedPageBreak/>
        <w:t>Абзац 7 пункта 9.1 изложить в следующей редакции: «- представляет для включения в перечень источников доходов Российской Федерации и реестр источников доходов бюджета сведения о закрепленных за ним источниках доходов;»;</w:t>
      </w:r>
    </w:p>
    <w:p w14:paraId="5BD67A38" w14:textId="77777777" w:rsidR="00681085" w:rsidRPr="00681085" w:rsidRDefault="00681085" w:rsidP="005363A1">
      <w:pPr>
        <w:pStyle w:val="a5"/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81085">
        <w:rPr>
          <w:rFonts w:ascii="Times New Roman" w:hAnsi="Times New Roman" w:cs="Times New Roman"/>
          <w:sz w:val="28"/>
          <w:szCs w:val="28"/>
        </w:rPr>
        <w:t>Абзац 8 пункта 9.2 главы 9 раздела 1 Положения дополнить словами «, за исключением случаев, предусмотренных законодательством Российской Федерации»;</w:t>
      </w:r>
    </w:p>
    <w:p w14:paraId="4E1B962D" w14:textId="77777777" w:rsidR="00681085" w:rsidRPr="00681085" w:rsidRDefault="00681085" w:rsidP="005363A1">
      <w:pPr>
        <w:pStyle w:val="a5"/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81085">
        <w:rPr>
          <w:rFonts w:ascii="Times New Roman" w:hAnsi="Times New Roman" w:cs="Times New Roman"/>
          <w:sz w:val="28"/>
          <w:szCs w:val="28"/>
        </w:rPr>
        <w:t>В абзаце 1 пункта 10.1 главы 10 раздела 1 Положения слова «решением о бюджете» заменить словами «в соответствии с Бюджетным кодексом Российской Федерации»;</w:t>
      </w:r>
    </w:p>
    <w:p w14:paraId="135D2267" w14:textId="77777777" w:rsidR="00681085" w:rsidRPr="00681085" w:rsidRDefault="00681085" w:rsidP="005363A1">
      <w:pPr>
        <w:pStyle w:val="a5"/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81085">
        <w:rPr>
          <w:rFonts w:ascii="Times New Roman" w:hAnsi="Times New Roman" w:cs="Times New Roman"/>
          <w:sz w:val="28"/>
          <w:szCs w:val="28"/>
        </w:rPr>
        <w:t>Абзац 4 пункта 10.1 главы 10 раздела 1 Положения дополнить словами «, кроме операций по управлению остатками средств на едином счете бюджета города»;</w:t>
      </w:r>
    </w:p>
    <w:p w14:paraId="76FD8C07" w14:textId="77777777" w:rsidR="00681085" w:rsidRPr="00681085" w:rsidRDefault="00681085" w:rsidP="005363A1">
      <w:pPr>
        <w:pStyle w:val="a5"/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81085">
        <w:rPr>
          <w:rFonts w:ascii="Times New Roman" w:hAnsi="Times New Roman" w:cs="Times New Roman"/>
          <w:sz w:val="28"/>
          <w:szCs w:val="28"/>
        </w:rPr>
        <w:t>Абзац 3 пункта 10.2 главы 10 раздела 1 Положения дополнить словами «, кроме операций по управлению остатками средств на едином счете бюджета города»;</w:t>
      </w:r>
    </w:p>
    <w:p w14:paraId="77F1D4BD" w14:textId="77777777" w:rsidR="005A3446" w:rsidRPr="00136945" w:rsidRDefault="00136945" w:rsidP="00C611D2">
      <w:pPr>
        <w:pStyle w:val="a5"/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36945">
        <w:rPr>
          <w:rFonts w:ascii="Times New Roman" w:hAnsi="Times New Roman" w:cs="Times New Roman"/>
          <w:sz w:val="28"/>
          <w:szCs w:val="28"/>
        </w:rPr>
        <w:t>П</w:t>
      </w:r>
      <w:r w:rsidR="005A3446" w:rsidRPr="00136945">
        <w:rPr>
          <w:rFonts w:ascii="Times New Roman" w:hAnsi="Times New Roman" w:cs="Times New Roman"/>
          <w:sz w:val="28"/>
          <w:szCs w:val="28"/>
        </w:rPr>
        <w:t>ункт 13.6 главы 13 раздела 2</w:t>
      </w:r>
      <w:r w:rsidRPr="00136945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</w:t>
      </w:r>
      <w:r w:rsidR="005A3446" w:rsidRPr="00136945">
        <w:rPr>
          <w:rFonts w:ascii="Times New Roman" w:hAnsi="Times New Roman" w:cs="Times New Roman"/>
          <w:sz w:val="28"/>
          <w:szCs w:val="28"/>
        </w:rPr>
        <w:t>:</w:t>
      </w:r>
    </w:p>
    <w:p w14:paraId="137B3B97" w14:textId="77777777" w:rsidR="00136945" w:rsidRPr="000864C8" w:rsidRDefault="00136945" w:rsidP="00136945">
      <w:pPr>
        <w:widowControl w:val="0"/>
        <w:tabs>
          <w:tab w:val="num" w:pos="0"/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«13.6. Составление проекта бюджета основывается на:</w:t>
      </w:r>
    </w:p>
    <w:p w14:paraId="79A9DD1A" w14:textId="77777777" w:rsidR="00136945" w:rsidRPr="000864C8" w:rsidRDefault="00136945" w:rsidP="00136945">
      <w:pPr>
        <w:widowControl w:val="0"/>
        <w:tabs>
          <w:tab w:val="num" w:pos="0"/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положениях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14:paraId="04943911" w14:textId="77777777" w:rsidR="00136945" w:rsidRPr="000864C8" w:rsidRDefault="00136945" w:rsidP="00136945">
      <w:pPr>
        <w:widowControl w:val="0"/>
        <w:tabs>
          <w:tab w:val="num" w:pos="0"/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документов, определяющих цели национального развития Российской Федерации и направления деятельности органов публичной власти по их достижению;</w:t>
      </w:r>
    </w:p>
    <w:p w14:paraId="455DF626" w14:textId="67F5FEB5" w:rsidR="00136945" w:rsidRPr="000864C8" w:rsidRDefault="00136945" w:rsidP="00136945">
      <w:pPr>
        <w:widowControl w:val="0"/>
        <w:tabs>
          <w:tab w:val="num" w:pos="0"/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основных направлениях бюджетной</w:t>
      </w:r>
      <w:r w:rsidR="00DD007C"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налоговой политики;</w:t>
      </w:r>
    </w:p>
    <w:p w14:paraId="40B8F9C1" w14:textId="77777777" w:rsidR="00136945" w:rsidRPr="000864C8" w:rsidRDefault="00136945" w:rsidP="00136945">
      <w:pPr>
        <w:widowControl w:val="0"/>
        <w:tabs>
          <w:tab w:val="num" w:pos="0"/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прогнозе социально-экономического развития города;</w:t>
      </w:r>
    </w:p>
    <w:p w14:paraId="135234D0" w14:textId="77777777" w:rsidR="00136945" w:rsidRPr="000864C8" w:rsidRDefault="00136945" w:rsidP="00136945">
      <w:pPr>
        <w:widowControl w:val="0"/>
        <w:tabs>
          <w:tab w:val="num" w:pos="0"/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- бюджетном прогнозе (проекте бюджетного прогноза, проекте изменений бюджетного прогноза) на долгосрочный период;</w:t>
      </w:r>
    </w:p>
    <w:p w14:paraId="53C0BEEB" w14:textId="77777777" w:rsidR="00136945" w:rsidRPr="000864C8" w:rsidRDefault="00136945" w:rsidP="00136945">
      <w:pPr>
        <w:widowControl w:val="0"/>
        <w:tabs>
          <w:tab w:val="num" w:pos="0"/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- муниципальных программах (проектах муниципальных программ, проектах изменений указанных программ).».</w:t>
      </w:r>
    </w:p>
    <w:p w14:paraId="24690F6B" w14:textId="77777777" w:rsidR="00C611D2" w:rsidRPr="00681085" w:rsidRDefault="00C611D2" w:rsidP="00C611D2">
      <w:pPr>
        <w:pStyle w:val="a5"/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81085">
        <w:rPr>
          <w:rFonts w:ascii="Times New Roman" w:hAnsi="Times New Roman" w:cs="Times New Roman"/>
          <w:sz w:val="28"/>
          <w:szCs w:val="28"/>
        </w:rPr>
        <w:t>Абзацы 2, 3 пункта 20.3 главы 20 раздела 3 Положения исключить;</w:t>
      </w:r>
    </w:p>
    <w:p w14:paraId="6D8151BD" w14:textId="7271CA82" w:rsidR="00AB690C" w:rsidRDefault="00941F26" w:rsidP="005363A1">
      <w:pPr>
        <w:widowControl w:val="0"/>
        <w:tabs>
          <w:tab w:val="num" w:pos="0"/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864C8">
        <w:rPr>
          <w:rFonts w:ascii="Times New Roman" w:eastAsia="Calibri" w:hAnsi="Times New Roman" w:cs="Times New Roman"/>
          <w:sz w:val="28"/>
          <w:szCs w:val="28"/>
        </w:rPr>
        <w:t>1.</w:t>
      </w:r>
      <w:r w:rsidR="00681085" w:rsidRPr="000864C8">
        <w:rPr>
          <w:rFonts w:ascii="Times New Roman" w:eastAsia="Calibri" w:hAnsi="Times New Roman" w:cs="Times New Roman"/>
          <w:sz w:val="28"/>
          <w:szCs w:val="28"/>
        </w:rPr>
        <w:t>9</w:t>
      </w:r>
      <w:r w:rsidRPr="000864C8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7665B3"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абзаце 10 </w:t>
      </w: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</w:t>
      </w:r>
      <w:r w:rsidR="007665B3"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20.4 главы 20 раздела 3 слова «</w:t>
      </w:r>
      <w:r w:rsidR="00E82110" w:rsidRPr="000864C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AB690C" w:rsidRPr="000864C8">
        <w:rPr>
          <w:rFonts w:ascii="Times New Roman" w:eastAsia="Calibri" w:hAnsi="Times New Roman" w:cs="Times New Roman"/>
          <w:sz w:val="28"/>
          <w:szCs w:val="28"/>
        </w:rPr>
        <w:t xml:space="preserve">роект бюджетного </w:t>
      </w:r>
      <w:r w:rsidR="00AB690C" w:rsidRPr="00AB690C">
        <w:rPr>
          <w:rFonts w:ascii="Times New Roman" w:eastAsia="Calibri" w:hAnsi="Times New Roman" w:cs="Times New Roman"/>
          <w:color w:val="000000"/>
          <w:sz w:val="28"/>
          <w:szCs w:val="28"/>
        </w:rPr>
        <w:t>прогноза (проект изменений бюджетного прогноза)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» заменить словами</w:t>
      </w:r>
      <w:r w:rsidR="00E82110" w:rsidRPr="00E82110">
        <w:t xml:space="preserve"> </w:t>
      </w:r>
      <w:r w:rsidR="00E82110" w:rsidRPr="00E82110">
        <w:rPr>
          <w:rFonts w:ascii="Times New Roman" w:eastAsia="Calibri" w:hAnsi="Times New Roman" w:cs="Times New Roman"/>
          <w:color w:val="000000"/>
          <w:sz w:val="28"/>
          <w:szCs w:val="28"/>
        </w:rPr>
        <w:t>«бюджетный прогноз (проект бюджетного прогноза, проект изменений бюджетного прогноза)</w:t>
      </w:r>
      <w:r w:rsidR="00E82110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825C60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14:paraId="15299FA5" w14:textId="77777777" w:rsidR="00FF7CB1" w:rsidRPr="00D93B33" w:rsidRDefault="00FF7916" w:rsidP="005363A1">
      <w:pPr>
        <w:widowControl w:val="0"/>
        <w:tabs>
          <w:tab w:val="num" w:pos="0"/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1.10. </w:t>
      </w:r>
      <w:r w:rsidR="00D93B3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 32.4</w:t>
      </w:r>
      <w:r w:rsidR="00FF7CB1" w:rsidRPr="00D93B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главы 32 раздела 4 </w:t>
      </w:r>
      <w:r w:rsidR="00FF7CB1" w:rsidRPr="00D93B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изложить в следующей редакции: </w:t>
      </w:r>
    </w:p>
    <w:p w14:paraId="78DE4AA4" w14:textId="77777777" w:rsidR="00FF7CB1" w:rsidRDefault="00FF7CB1" w:rsidP="005363A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F7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32.4. Учет операций со средствами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получателей средств из бюджета</w:t>
      </w:r>
      <w:r w:rsidRPr="00FF7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источником финансового обеспечения которых являются средства, предоставленные из бюджета города, производится на лицевых счетах, открываемых им в финансовом органе, </w:t>
      </w:r>
      <w:r w:rsid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FF7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случа</w:t>
      </w:r>
      <w:r w:rsid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Pr="00FF7CB1">
        <w:rPr>
          <w:rFonts w:ascii="Times New Roman" w:eastAsia="Times New Roman" w:hAnsi="Times New Roman" w:cs="Times New Roman"/>
          <w:sz w:val="28"/>
          <w:szCs w:val="28"/>
          <w:lang w:eastAsia="ru-RU"/>
        </w:rPr>
        <w:t>, установленных федеральными законами.</w:t>
      </w:r>
      <w:r w:rsidR="00D93B33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14:paraId="02E25D48" w14:textId="77777777" w:rsidR="00D93B33" w:rsidRDefault="00FF7916" w:rsidP="005363A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1.11. После пункта 32.4</w:t>
      </w:r>
      <w:r w:rsidRPr="00D93B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главы 32 раздела 4 </w:t>
      </w:r>
      <w:r w:rsidR="00D93B3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дополнить пунктом 32.4(1) следующего содержания:</w:t>
      </w:r>
    </w:p>
    <w:p w14:paraId="4121559E" w14:textId="77777777" w:rsidR="00D6290B" w:rsidRDefault="00FF7916" w:rsidP="005363A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>32.4</w:t>
      </w:r>
      <w:r w:rsidR="00D629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D6290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 операций со средствами участников казначейского сопровождения, источником</w:t>
      </w:r>
      <w:r w:rsidR="00E81DCE" w:rsidRPr="00E81DCE">
        <w:t xml:space="preserve"> </w:t>
      </w:r>
      <w:r w:rsidR="00E81DCE" w:rsidRP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финансового обеспечения которых являются средства, </w:t>
      </w:r>
      <w:r w:rsid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указанные в стать</w:t>
      </w:r>
      <w:r w:rsidR="001A3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</w:t>
      </w:r>
      <w:r w:rsid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>242.26 Бюджетного кодекса Российской Федерации, производится на лицевых счетах, открываемых им в финансовом органе,</w:t>
      </w:r>
      <w:r w:rsidR="00E81DCE" w:rsidRPr="00E81DCE">
        <w:t xml:space="preserve"> </w:t>
      </w:r>
      <w:r w:rsidR="00E81DCE" w:rsidRP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случаях, установленных федеральными законами.</w:t>
      </w:r>
      <w:r w:rsidR="00E81DCE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36DE6CA9" w14:textId="77777777" w:rsidR="00D6290B" w:rsidRDefault="00BE7813" w:rsidP="005363A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68108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FF791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BE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BE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ункт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43.3</w:t>
      </w:r>
      <w:r w:rsidRPr="00BE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43</w:t>
      </w:r>
      <w:r w:rsidRPr="00BE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 изложить в следующей редакции:</w:t>
      </w:r>
    </w:p>
    <w:p w14:paraId="0DFB6D35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«43.3 Внутренний муниципальный финансовый контроль осуществляется в соответствии с федеральными стандартами, утвержденными нормативными правовыми актами Правительства Российской Федерации.</w:t>
      </w:r>
    </w:p>
    <w:p w14:paraId="01994D9E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Федеральные стандарты внутреннего муниципального финансового контроля должны содержать:</w:t>
      </w:r>
    </w:p>
    <w:p w14:paraId="71436530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принципы контрольной деятельности органов внутреннего муниципального финансового контроля;</w:t>
      </w:r>
    </w:p>
    <w:p w14:paraId="418DC485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права и обязанности должностных лиц органов внутреннего муниципального финансового контроля, в том числе в части назначения (организации) проведения экспертиз;</w:t>
      </w:r>
    </w:p>
    <w:p w14:paraId="76B8FEDA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права и обязанности объектов контроля (их должностных лиц), в том числе в части организационно-технического обеспечения проверок, ревизий и обследований;</w:t>
      </w:r>
    </w:p>
    <w:p w14:paraId="3215D78C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правила планирования, проведения проверок, ревизий и обследований, оформления и реализации их результатов, в том числе правила продления срока исполнения представления, предписания;</w:t>
      </w:r>
    </w:p>
    <w:p w14:paraId="0AFAF47F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правила составления отчетности о результатах контрольной деятельности органов внутреннего муниципального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финансового контроля;</w:t>
      </w:r>
    </w:p>
    <w:p w14:paraId="58826F6C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правила досудебного обжалования решений и действий (бездействия) органов внутреннего муниципального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финансового контроля и их должностных лиц;</w:t>
      </w:r>
    </w:p>
    <w:p w14:paraId="1EF9606C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иные положения, необходимые для осуществления полномочий по внутреннему муниципальному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финансовому контролю.</w:t>
      </w:r>
    </w:p>
    <w:p w14:paraId="5FF4CF12" w14:textId="77777777" w:rsidR="00BE7813" w:rsidRPr="00BE7813" w:rsidRDefault="00BE7813" w:rsidP="005363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Органы внутреннего муниципального финансового контроля могут издавать ведомственные правовые акты (стандарты), обеспечивающие осуществление полномочий по внутреннему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E7813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муниципальному финансовому контролю, в случаях, предусмотренных федеральными стандартами внутреннего муниципального финансового контроля.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».</w:t>
      </w:r>
    </w:p>
    <w:p w14:paraId="4DB8DC73" w14:textId="77777777" w:rsidR="005363A1" w:rsidRPr="005363A1" w:rsidRDefault="005363A1" w:rsidP="005363A1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5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3A1">
        <w:rPr>
          <w:rFonts w:ascii="Times New Roman" w:hAnsi="Times New Roman" w:cs="Times New Roman"/>
          <w:sz w:val="28"/>
          <w:szCs w:val="28"/>
        </w:rPr>
        <w:t>Настоящее решение вступает в силу со дня его официального опубликования за исключением тех положений, для которых настоящим Решением установлен иной порядок вступления в силу.</w:t>
      </w:r>
    </w:p>
    <w:p w14:paraId="47EE0BBB" w14:textId="77777777" w:rsidR="00681085" w:rsidRDefault="00681085" w:rsidP="005363A1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5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3A1">
        <w:rPr>
          <w:rFonts w:ascii="Times New Roman" w:hAnsi="Times New Roman" w:cs="Times New Roman"/>
          <w:sz w:val="28"/>
          <w:szCs w:val="28"/>
        </w:rPr>
        <w:t>Положения пунктов 10.1 и 10.2 главы 10 раздела 1, пункта 20.3 главы 20 раздела 3 Положения о бюджетном процессе города Усолье-Сибирское, утвержденного решением Думы города Усолье-Сибирское от 26.06.2014 г. №57/6 (в редакции настоящего решения) применяются к правоотношениям, возникающим при составлении и исполнении бюджета города Усолье-</w:t>
      </w:r>
      <w:r w:rsidRPr="00681085">
        <w:rPr>
          <w:rFonts w:ascii="Times New Roman" w:hAnsi="Times New Roman" w:cs="Times New Roman"/>
          <w:sz w:val="28"/>
          <w:szCs w:val="28"/>
        </w:rPr>
        <w:t>Сибирское, начиная с бюджета на 2022 год и на плановый период 2023 и 2024 годов.</w:t>
      </w:r>
    </w:p>
    <w:p w14:paraId="1244EA9D" w14:textId="77777777" w:rsidR="00FF7916" w:rsidRPr="00FF7916" w:rsidRDefault="00FF7916" w:rsidP="00FF7916">
      <w:pPr>
        <w:pStyle w:val="a5"/>
        <w:numPr>
          <w:ilvl w:val="0"/>
          <w:numId w:val="10"/>
        </w:numPr>
        <w:spacing w:after="0" w:line="240" w:lineRule="auto"/>
        <w:ind w:left="0" w:right="-55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Положения </w:t>
      </w:r>
      <w:r w:rsidRPr="00FF7916">
        <w:rPr>
          <w:rFonts w:ascii="Times New Roman" w:hAnsi="Times New Roman" w:cs="Times New Roman"/>
          <w:sz w:val="28"/>
          <w:szCs w:val="28"/>
        </w:rPr>
        <w:t>Пункт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F7916">
        <w:rPr>
          <w:rFonts w:ascii="Times New Roman" w:hAnsi="Times New Roman" w:cs="Times New Roman"/>
          <w:sz w:val="28"/>
          <w:szCs w:val="28"/>
        </w:rPr>
        <w:t xml:space="preserve"> 1.1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FF7916">
        <w:rPr>
          <w:rFonts w:ascii="Times New Roman" w:hAnsi="Times New Roman" w:cs="Times New Roman"/>
          <w:sz w:val="28"/>
          <w:szCs w:val="28"/>
        </w:rPr>
        <w:t>. настоящего решения применяются к правоотношениям, возникшим с 1 января 2021 года.</w:t>
      </w:r>
    </w:p>
    <w:p w14:paraId="78E94F2A" w14:textId="77777777" w:rsidR="003B2F9F" w:rsidRPr="005363A1" w:rsidRDefault="003B2F9F" w:rsidP="005363A1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5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3A1">
        <w:rPr>
          <w:rFonts w:ascii="Times New Roman" w:hAnsi="Times New Roman" w:cs="Times New Roman"/>
          <w:sz w:val="28"/>
          <w:szCs w:val="28"/>
        </w:rPr>
        <w:t>Пункт 1</w:t>
      </w:r>
      <w:r w:rsidR="0019263E" w:rsidRPr="005363A1">
        <w:rPr>
          <w:rFonts w:ascii="Times New Roman" w:hAnsi="Times New Roman" w:cs="Times New Roman"/>
          <w:sz w:val="28"/>
          <w:szCs w:val="28"/>
        </w:rPr>
        <w:t>.</w:t>
      </w:r>
      <w:r w:rsidR="002E7FA4">
        <w:rPr>
          <w:rFonts w:ascii="Times New Roman" w:hAnsi="Times New Roman" w:cs="Times New Roman"/>
          <w:sz w:val="28"/>
          <w:szCs w:val="28"/>
        </w:rPr>
        <w:t>1</w:t>
      </w:r>
      <w:r w:rsidR="00FF7916">
        <w:rPr>
          <w:rFonts w:ascii="Times New Roman" w:hAnsi="Times New Roman" w:cs="Times New Roman"/>
          <w:sz w:val="28"/>
          <w:szCs w:val="28"/>
        </w:rPr>
        <w:t>1</w:t>
      </w:r>
      <w:r w:rsidR="0019263E" w:rsidRPr="005363A1">
        <w:rPr>
          <w:rFonts w:ascii="Times New Roman" w:hAnsi="Times New Roman" w:cs="Times New Roman"/>
          <w:sz w:val="28"/>
          <w:szCs w:val="28"/>
        </w:rPr>
        <w:t>.</w:t>
      </w:r>
      <w:r w:rsidRPr="005363A1">
        <w:rPr>
          <w:rFonts w:ascii="Times New Roman" w:hAnsi="Times New Roman" w:cs="Times New Roman"/>
          <w:sz w:val="28"/>
          <w:szCs w:val="28"/>
        </w:rPr>
        <w:t xml:space="preserve"> настоящего решения вступает в силу с 1 января 2022 года.</w:t>
      </w:r>
    </w:p>
    <w:p w14:paraId="298EFF10" w14:textId="77777777" w:rsidR="00255FD4" w:rsidRPr="005363A1" w:rsidRDefault="00255FD4" w:rsidP="005363A1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5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3A1">
        <w:rPr>
          <w:rFonts w:ascii="Times New Roman" w:hAnsi="Times New Roman" w:cs="Times New Roman"/>
          <w:sz w:val="28"/>
          <w:szCs w:val="28"/>
        </w:rPr>
        <w:t>Настоящее решение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6DDBC594" w14:textId="77777777" w:rsidR="00255FD4" w:rsidRPr="00255FD4" w:rsidRDefault="00255FD4" w:rsidP="00255FD4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F67438" w14:textId="77777777" w:rsidR="00A27300" w:rsidRDefault="00A27300" w:rsidP="00A273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Председатель Думы</w:t>
      </w:r>
    </w:p>
    <w:p w14:paraId="7CD539CB" w14:textId="77777777" w:rsidR="00A27300" w:rsidRDefault="00A27300" w:rsidP="00A273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города Усолье-Сибирское                                                             Н. А. Ефремкина</w:t>
      </w:r>
    </w:p>
    <w:p w14:paraId="63BC7A2F" w14:textId="77777777" w:rsidR="00D83A12" w:rsidRDefault="00D83A12" w:rsidP="00A2730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A1FE119" w14:textId="49B5EFC7" w:rsidR="00A27300" w:rsidRDefault="00A27300" w:rsidP="00A2730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Мэр города Усолье-Сибирское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М.В. Торопкин</w:t>
      </w:r>
    </w:p>
    <w:p w14:paraId="1AFD6E35" w14:textId="3E106D3B" w:rsidR="00E92D29" w:rsidRDefault="00E92D29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73B3811" w14:textId="55E2B087" w:rsidR="00262798" w:rsidRDefault="00262798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49B0867" w14:textId="7A9E3DB1" w:rsidR="00262798" w:rsidRDefault="00262798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262798" w:rsidSect="00D83A12">
      <w:pgSz w:w="11905" w:h="16838"/>
      <w:pgMar w:top="1134" w:right="567" w:bottom="709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304D"/>
    <w:multiLevelType w:val="multilevel"/>
    <w:tmpl w:val="42FE81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sz w:val="28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10943D84"/>
    <w:multiLevelType w:val="multilevel"/>
    <w:tmpl w:val="3F503CBA"/>
    <w:lvl w:ilvl="0">
      <w:start w:val="1"/>
      <w:numFmt w:val="decimal"/>
      <w:lvlText w:val="%1."/>
      <w:lvlJc w:val="left"/>
      <w:pPr>
        <w:ind w:left="734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9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69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4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16" w:hanging="2160"/>
      </w:pPr>
      <w:rPr>
        <w:rFonts w:hint="default"/>
      </w:rPr>
    </w:lvl>
  </w:abstractNum>
  <w:abstractNum w:abstractNumId="2" w15:restartNumberingAfterBreak="0">
    <w:nsid w:val="148570EB"/>
    <w:multiLevelType w:val="hybridMultilevel"/>
    <w:tmpl w:val="22544D12"/>
    <w:lvl w:ilvl="0" w:tplc="F788E8B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2F3E27AB"/>
    <w:multiLevelType w:val="hybridMultilevel"/>
    <w:tmpl w:val="F7FC33B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342B0765"/>
    <w:multiLevelType w:val="hybridMultilevel"/>
    <w:tmpl w:val="05468872"/>
    <w:lvl w:ilvl="0" w:tplc="F4B4255A">
      <w:start w:val="1"/>
      <w:numFmt w:val="decimal"/>
      <w:lvlText w:val="1.%1."/>
      <w:lvlJc w:val="left"/>
      <w:pPr>
        <w:tabs>
          <w:tab w:val="num" w:pos="567"/>
        </w:tabs>
        <w:ind w:left="709" w:firstLine="0"/>
      </w:pPr>
      <w:rPr>
        <w:rFonts w:hint="default"/>
      </w:rPr>
    </w:lvl>
    <w:lvl w:ilvl="1" w:tplc="0A84BD92">
      <w:start w:val="1"/>
      <w:numFmt w:val="decimal"/>
      <w:lvlText w:val="1.%2."/>
      <w:lvlJc w:val="left"/>
      <w:pPr>
        <w:tabs>
          <w:tab w:val="num" w:pos="398"/>
        </w:tabs>
        <w:ind w:left="540" w:firstLine="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A5F75A6"/>
    <w:multiLevelType w:val="hybridMultilevel"/>
    <w:tmpl w:val="5336A036"/>
    <w:lvl w:ilvl="0" w:tplc="0A84BD92">
      <w:start w:val="1"/>
      <w:numFmt w:val="decimal"/>
      <w:lvlText w:val="1.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5678101B"/>
    <w:multiLevelType w:val="multilevel"/>
    <w:tmpl w:val="40123E7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68462184"/>
    <w:multiLevelType w:val="multilevel"/>
    <w:tmpl w:val="F95C0292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78825768"/>
    <w:multiLevelType w:val="multilevel"/>
    <w:tmpl w:val="D0BC31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 w15:restartNumberingAfterBreak="0">
    <w:nsid w:val="7F8F527F"/>
    <w:multiLevelType w:val="hybridMultilevel"/>
    <w:tmpl w:val="01768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507181">
    <w:abstractNumId w:val="9"/>
  </w:num>
  <w:num w:numId="2" w16cid:durableId="1642491711">
    <w:abstractNumId w:val="2"/>
  </w:num>
  <w:num w:numId="3" w16cid:durableId="120265323">
    <w:abstractNumId w:val="0"/>
  </w:num>
  <w:num w:numId="4" w16cid:durableId="141386105">
    <w:abstractNumId w:val="6"/>
  </w:num>
  <w:num w:numId="5" w16cid:durableId="383331758">
    <w:abstractNumId w:val="8"/>
  </w:num>
  <w:num w:numId="6" w16cid:durableId="989596163">
    <w:abstractNumId w:val="1"/>
  </w:num>
  <w:num w:numId="7" w16cid:durableId="787552926">
    <w:abstractNumId w:val="4"/>
  </w:num>
  <w:num w:numId="8" w16cid:durableId="1949119349">
    <w:abstractNumId w:val="7"/>
  </w:num>
  <w:num w:numId="9" w16cid:durableId="1788814632">
    <w:abstractNumId w:val="5"/>
  </w:num>
  <w:num w:numId="10" w16cid:durableId="6309388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D89"/>
    <w:rsid w:val="00015868"/>
    <w:rsid w:val="0005741D"/>
    <w:rsid w:val="0008521D"/>
    <w:rsid w:val="000864C8"/>
    <w:rsid w:val="000A4F43"/>
    <w:rsid w:val="000B39A4"/>
    <w:rsid w:val="000C34D0"/>
    <w:rsid w:val="000E331C"/>
    <w:rsid w:val="001166DF"/>
    <w:rsid w:val="001258B0"/>
    <w:rsid w:val="001343A1"/>
    <w:rsid w:val="00136945"/>
    <w:rsid w:val="00190660"/>
    <w:rsid w:val="0019263E"/>
    <w:rsid w:val="001A3896"/>
    <w:rsid w:val="001B7098"/>
    <w:rsid w:val="001F48E9"/>
    <w:rsid w:val="00213E04"/>
    <w:rsid w:val="00220D79"/>
    <w:rsid w:val="00255FD4"/>
    <w:rsid w:val="0026030C"/>
    <w:rsid w:val="00262798"/>
    <w:rsid w:val="00277BAE"/>
    <w:rsid w:val="002863E0"/>
    <w:rsid w:val="0029517A"/>
    <w:rsid w:val="002A7386"/>
    <w:rsid w:val="002C216D"/>
    <w:rsid w:val="002C4490"/>
    <w:rsid w:val="002E7FA4"/>
    <w:rsid w:val="002F2C91"/>
    <w:rsid w:val="0030583B"/>
    <w:rsid w:val="0034142B"/>
    <w:rsid w:val="00353599"/>
    <w:rsid w:val="003841CB"/>
    <w:rsid w:val="003A7964"/>
    <w:rsid w:val="003B2F9F"/>
    <w:rsid w:val="003F1DD5"/>
    <w:rsid w:val="00453A94"/>
    <w:rsid w:val="00466208"/>
    <w:rsid w:val="00471E92"/>
    <w:rsid w:val="0048532D"/>
    <w:rsid w:val="004D4F00"/>
    <w:rsid w:val="005363A1"/>
    <w:rsid w:val="0054074E"/>
    <w:rsid w:val="0054109F"/>
    <w:rsid w:val="00573AEA"/>
    <w:rsid w:val="0059242B"/>
    <w:rsid w:val="00594D89"/>
    <w:rsid w:val="005A3446"/>
    <w:rsid w:val="005F07B1"/>
    <w:rsid w:val="005F6F6E"/>
    <w:rsid w:val="0065764A"/>
    <w:rsid w:val="006621D6"/>
    <w:rsid w:val="00677330"/>
    <w:rsid w:val="00681085"/>
    <w:rsid w:val="006919B1"/>
    <w:rsid w:val="006E4D49"/>
    <w:rsid w:val="006F2D00"/>
    <w:rsid w:val="00725377"/>
    <w:rsid w:val="00732D4B"/>
    <w:rsid w:val="00742FAC"/>
    <w:rsid w:val="00757898"/>
    <w:rsid w:val="007665B3"/>
    <w:rsid w:val="00770DC3"/>
    <w:rsid w:val="00773F7D"/>
    <w:rsid w:val="0077552D"/>
    <w:rsid w:val="007859F1"/>
    <w:rsid w:val="007B0912"/>
    <w:rsid w:val="007F0E26"/>
    <w:rsid w:val="00802EBC"/>
    <w:rsid w:val="00825C60"/>
    <w:rsid w:val="008325C5"/>
    <w:rsid w:val="0088080F"/>
    <w:rsid w:val="00890AF6"/>
    <w:rsid w:val="008A1220"/>
    <w:rsid w:val="008A4D78"/>
    <w:rsid w:val="008B7CD1"/>
    <w:rsid w:val="008E57A1"/>
    <w:rsid w:val="008E7129"/>
    <w:rsid w:val="008F1177"/>
    <w:rsid w:val="00901FCC"/>
    <w:rsid w:val="00902517"/>
    <w:rsid w:val="0091534D"/>
    <w:rsid w:val="00924567"/>
    <w:rsid w:val="00925DBA"/>
    <w:rsid w:val="00941F26"/>
    <w:rsid w:val="00960A98"/>
    <w:rsid w:val="00965C60"/>
    <w:rsid w:val="00981037"/>
    <w:rsid w:val="009B1D03"/>
    <w:rsid w:val="009E40AE"/>
    <w:rsid w:val="009F5DCC"/>
    <w:rsid w:val="00A077C1"/>
    <w:rsid w:val="00A20524"/>
    <w:rsid w:val="00A21F4A"/>
    <w:rsid w:val="00A27300"/>
    <w:rsid w:val="00A709AA"/>
    <w:rsid w:val="00A7220E"/>
    <w:rsid w:val="00A923E0"/>
    <w:rsid w:val="00A975AC"/>
    <w:rsid w:val="00AB690C"/>
    <w:rsid w:val="00AC26C3"/>
    <w:rsid w:val="00AC30B3"/>
    <w:rsid w:val="00AD4E4B"/>
    <w:rsid w:val="00AE2F4A"/>
    <w:rsid w:val="00AE4BF5"/>
    <w:rsid w:val="00AF122F"/>
    <w:rsid w:val="00B02D3B"/>
    <w:rsid w:val="00BC3A58"/>
    <w:rsid w:val="00BE7813"/>
    <w:rsid w:val="00C052A0"/>
    <w:rsid w:val="00C26214"/>
    <w:rsid w:val="00C611D2"/>
    <w:rsid w:val="00C908E0"/>
    <w:rsid w:val="00CA58DE"/>
    <w:rsid w:val="00D11DC1"/>
    <w:rsid w:val="00D16201"/>
    <w:rsid w:val="00D6290B"/>
    <w:rsid w:val="00D634A0"/>
    <w:rsid w:val="00D83A12"/>
    <w:rsid w:val="00D93B33"/>
    <w:rsid w:val="00DC1371"/>
    <w:rsid w:val="00DD007C"/>
    <w:rsid w:val="00DD500E"/>
    <w:rsid w:val="00DE41DA"/>
    <w:rsid w:val="00DE440C"/>
    <w:rsid w:val="00E01BC0"/>
    <w:rsid w:val="00E715F6"/>
    <w:rsid w:val="00E81DCE"/>
    <w:rsid w:val="00E82110"/>
    <w:rsid w:val="00E82558"/>
    <w:rsid w:val="00E90718"/>
    <w:rsid w:val="00E92D29"/>
    <w:rsid w:val="00E95EEB"/>
    <w:rsid w:val="00E96161"/>
    <w:rsid w:val="00EE5D2C"/>
    <w:rsid w:val="00EF54F6"/>
    <w:rsid w:val="00F161B8"/>
    <w:rsid w:val="00F478E4"/>
    <w:rsid w:val="00F95409"/>
    <w:rsid w:val="00FA11C0"/>
    <w:rsid w:val="00FC4BC7"/>
    <w:rsid w:val="00FD1F2D"/>
    <w:rsid w:val="00FE3D78"/>
    <w:rsid w:val="00FF421B"/>
    <w:rsid w:val="00FF7916"/>
    <w:rsid w:val="00FF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D4B2A"/>
  <w15:chartTrackingRefBased/>
  <w15:docId w15:val="{F2643801-7190-4EC2-BD5B-65BAAE82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4D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94D8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594D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94D8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40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074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757898"/>
    <w:pPr>
      <w:ind w:left="720"/>
      <w:contextualSpacing/>
    </w:pPr>
  </w:style>
  <w:style w:type="paragraph" w:styleId="a6">
    <w:name w:val="Body Text"/>
    <w:basedOn w:val="a"/>
    <w:link w:val="a7"/>
    <w:rsid w:val="00802EB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802EBC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8">
    <w:name w:val="Table Grid"/>
    <w:basedOn w:val="a1"/>
    <w:uiPriority w:val="39"/>
    <w:rsid w:val="00DE4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semiHidden/>
    <w:unhideWhenUsed/>
    <w:rsid w:val="000864C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3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8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0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7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7613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91684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7302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0165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518983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6627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57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99722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369679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424764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27428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90131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059055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763670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86983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595855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88861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532016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882023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2519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36923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43619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476359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190856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06004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609716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15030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11321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47954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982794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21654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202883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06113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77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19438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263161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37791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38863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812777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990445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70352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5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2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40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469736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64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1148</Words>
  <Characters>6544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Селезнева Светлана Витальевна</dc:creator>
  <cp:keywords/>
  <dc:description/>
  <cp:lastModifiedBy>Ячменёва Наталья Владимировна</cp:lastModifiedBy>
  <cp:revision>21</cp:revision>
  <cp:lastPrinted>2021-12-23T06:40:00Z</cp:lastPrinted>
  <dcterms:created xsi:type="dcterms:W3CDTF">2021-12-09T07:32:00Z</dcterms:created>
  <dcterms:modified xsi:type="dcterms:W3CDTF">2023-12-26T05:52:00Z</dcterms:modified>
</cp:coreProperties>
</file>