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C734E0" w14:textId="77777777" w:rsidR="00B834E6" w:rsidRPr="00B834E6" w:rsidRDefault="00B834E6" w:rsidP="00B834E6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B834E6">
        <w:rPr>
          <w:rFonts w:ascii="Times New Roman" w:hAnsi="Times New Roman" w:cs="Times New Roman"/>
          <w:b/>
        </w:rPr>
        <w:t>Российская Федерация</w:t>
      </w:r>
    </w:p>
    <w:p w14:paraId="6E4443D3" w14:textId="77777777" w:rsidR="00B834E6" w:rsidRPr="00B834E6" w:rsidRDefault="00B834E6" w:rsidP="00B834E6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B834E6">
        <w:rPr>
          <w:rFonts w:ascii="Times New Roman" w:hAnsi="Times New Roman" w:cs="Times New Roman"/>
          <w:b/>
        </w:rPr>
        <w:t>Иркутская область</w:t>
      </w:r>
    </w:p>
    <w:p w14:paraId="4BEAD64F" w14:textId="77777777" w:rsidR="00B834E6" w:rsidRPr="00B834E6" w:rsidRDefault="00B834E6" w:rsidP="00B834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34E6">
        <w:rPr>
          <w:rFonts w:ascii="Times New Roman" w:hAnsi="Times New Roman" w:cs="Times New Roman"/>
          <w:b/>
          <w:sz w:val="28"/>
          <w:szCs w:val="28"/>
        </w:rPr>
        <w:t>Муниципальное образование «город Усолье-Сибирское»</w:t>
      </w:r>
    </w:p>
    <w:p w14:paraId="0B2C7AD4" w14:textId="77777777" w:rsidR="00B834E6" w:rsidRPr="00B834E6" w:rsidRDefault="00B834E6" w:rsidP="00B834E6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834E6">
        <w:rPr>
          <w:rFonts w:ascii="Times New Roman" w:hAnsi="Times New Roman" w:cs="Times New Roman"/>
          <w:b/>
          <w:sz w:val="32"/>
          <w:szCs w:val="32"/>
        </w:rPr>
        <w:t>Дума города Усолье-Сибирское</w:t>
      </w:r>
    </w:p>
    <w:p w14:paraId="4470E098" w14:textId="77777777" w:rsidR="00B834E6" w:rsidRPr="00B834E6" w:rsidRDefault="00B834E6" w:rsidP="00B834E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B834E6">
        <w:rPr>
          <w:rFonts w:ascii="Times New Roman" w:hAnsi="Times New Roman" w:cs="Times New Roman"/>
          <w:b/>
          <w:sz w:val="32"/>
          <w:szCs w:val="32"/>
        </w:rPr>
        <w:t>Р Е Ш Е Н И Е</w:t>
      </w:r>
    </w:p>
    <w:p w14:paraId="39650F4B" w14:textId="77777777" w:rsidR="00016758" w:rsidRPr="00B834E6" w:rsidRDefault="00016758" w:rsidP="00B834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508958C" w14:textId="77777777" w:rsidR="00016758" w:rsidRPr="00B834E6" w:rsidRDefault="00016758" w:rsidP="00B834E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55E0BE0" w14:textId="1A602E9B" w:rsidR="00016758" w:rsidRDefault="00084CD0" w:rsidP="00084CD0">
      <w:pPr>
        <w:spacing w:after="0" w:line="240" w:lineRule="auto"/>
        <w:ind w:right="498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 22.02.2018 г. № 15/7</w:t>
      </w:r>
    </w:p>
    <w:p w14:paraId="76E8AA13" w14:textId="6868874C" w:rsidR="002B790B" w:rsidRPr="00016758" w:rsidRDefault="002B790B" w:rsidP="00084CD0">
      <w:pPr>
        <w:spacing w:after="0" w:line="240" w:lineRule="auto"/>
        <w:ind w:right="498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B790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Отменено от 24.11.2022 г. № 31/8</w:t>
      </w:r>
    </w:p>
    <w:p w14:paraId="63FA7F7E" w14:textId="77777777" w:rsidR="00016758" w:rsidRDefault="00016758" w:rsidP="00016758">
      <w:pPr>
        <w:spacing w:after="0" w:line="240" w:lineRule="auto"/>
        <w:ind w:left="540" w:right="4985"/>
        <w:jc w:val="both"/>
        <w:rPr>
          <w:rFonts w:ascii="Times New Roman" w:eastAsia="Times New Roman" w:hAnsi="Times New Roman" w:cs="Times New Roman"/>
          <w:b/>
          <w:sz w:val="10"/>
          <w:szCs w:val="10"/>
          <w:lang w:eastAsia="ru-RU"/>
        </w:rPr>
      </w:pPr>
    </w:p>
    <w:p w14:paraId="1BF9ECED" w14:textId="77777777" w:rsidR="003C4306" w:rsidRPr="00016758" w:rsidRDefault="003C4306" w:rsidP="00016758">
      <w:pPr>
        <w:spacing w:after="0" w:line="240" w:lineRule="auto"/>
        <w:ind w:left="540" w:right="4985"/>
        <w:jc w:val="both"/>
        <w:rPr>
          <w:rFonts w:ascii="Times New Roman" w:eastAsia="Times New Roman" w:hAnsi="Times New Roman" w:cs="Times New Roman"/>
          <w:b/>
          <w:sz w:val="10"/>
          <w:szCs w:val="10"/>
          <w:lang w:eastAsia="ru-RU"/>
        </w:rPr>
      </w:pPr>
    </w:p>
    <w:p w14:paraId="5E030601" w14:textId="77777777" w:rsidR="002C1E66" w:rsidRPr="00241F6F" w:rsidRDefault="002C1E66" w:rsidP="00F41BF4">
      <w:pPr>
        <w:spacing w:after="0" w:line="240" w:lineRule="auto"/>
        <w:ind w:right="538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C1E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 внесении изменений в решение Думы города Усолье-Сибирское от 26.01.2006 г. № 7/4 «Об утверждении положения о порядке организации и проведения публичных слушаний в городе Усолье-Сибирское»</w:t>
      </w:r>
      <w:r w:rsidR="00241F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, с изменениями </w:t>
      </w:r>
      <w:r w:rsidR="00241F6F" w:rsidRPr="00241F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 24.06.2010</w:t>
      </w:r>
      <w:r w:rsidR="00241F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г. №</w:t>
      </w:r>
      <w:r w:rsidR="00241F6F" w:rsidRPr="00241F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hyperlink r:id="rId5" w:history="1">
        <w:r w:rsidR="00241F6F" w:rsidRPr="00241F6F">
          <w:rPr>
            <w:rStyle w:val="a5"/>
            <w:rFonts w:ascii="Times New Roman" w:eastAsia="Times New Roman" w:hAnsi="Times New Roman" w:cs="Times New Roman"/>
            <w:b/>
            <w:color w:val="auto"/>
            <w:sz w:val="24"/>
            <w:szCs w:val="24"/>
            <w:u w:val="none"/>
            <w:lang w:eastAsia="ru-RU"/>
          </w:rPr>
          <w:t>92/5</w:t>
        </w:r>
      </w:hyperlink>
      <w:r w:rsidR="00241F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от 30.05.2013 г. №</w:t>
      </w:r>
      <w:hyperlink r:id="rId6" w:history="1">
        <w:r w:rsidR="00241F6F">
          <w:rPr>
            <w:rStyle w:val="a5"/>
            <w:rFonts w:ascii="Times New Roman" w:eastAsia="Times New Roman" w:hAnsi="Times New Roman" w:cs="Times New Roman"/>
            <w:b/>
            <w:color w:val="auto"/>
            <w:sz w:val="24"/>
            <w:szCs w:val="24"/>
            <w:u w:val="none"/>
            <w:lang w:eastAsia="ru-RU"/>
          </w:rPr>
          <w:t xml:space="preserve"> </w:t>
        </w:r>
        <w:r w:rsidR="00241F6F" w:rsidRPr="00241F6F">
          <w:rPr>
            <w:rStyle w:val="a5"/>
            <w:rFonts w:ascii="Times New Roman" w:eastAsia="Times New Roman" w:hAnsi="Times New Roman" w:cs="Times New Roman"/>
            <w:b/>
            <w:color w:val="auto"/>
            <w:sz w:val="24"/>
            <w:szCs w:val="24"/>
            <w:u w:val="none"/>
            <w:lang w:eastAsia="ru-RU"/>
          </w:rPr>
          <w:t>42/6</w:t>
        </w:r>
        <w:r w:rsidR="00AB5968">
          <w:rPr>
            <w:rStyle w:val="a5"/>
            <w:rFonts w:ascii="Times New Roman" w:eastAsia="Times New Roman" w:hAnsi="Times New Roman" w:cs="Times New Roman"/>
            <w:b/>
            <w:color w:val="auto"/>
            <w:sz w:val="24"/>
            <w:szCs w:val="24"/>
            <w:u w:val="none"/>
            <w:lang w:eastAsia="ru-RU"/>
          </w:rPr>
          <w:t>, от 31.08.2017 г.</w:t>
        </w:r>
        <w:r w:rsidR="00241F6F" w:rsidRPr="00241F6F">
          <w:rPr>
            <w:rStyle w:val="a5"/>
            <w:rFonts w:ascii="Times New Roman" w:eastAsia="Times New Roman" w:hAnsi="Times New Roman" w:cs="Times New Roman"/>
            <w:b/>
            <w:color w:val="auto"/>
            <w:sz w:val="24"/>
            <w:szCs w:val="24"/>
            <w:u w:val="none"/>
            <w:lang w:eastAsia="ru-RU"/>
          </w:rPr>
          <w:t xml:space="preserve"> </w:t>
        </w:r>
      </w:hyperlink>
      <w:r w:rsidR="00AB5968">
        <w:rPr>
          <w:rStyle w:val="a5"/>
          <w:rFonts w:ascii="Times New Roman" w:eastAsia="Times New Roman" w:hAnsi="Times New Roman" w:cs="Times New Roman"/>
          <w:b/>
          <w:color w:val="auto"/>
          <w:sz w:val="24"/>
          <w:szCs w:val="24"/>
          <w:u w:val="none"/>
          <w:lang w:eastAsia="ru-RU"/>
        </w:rPr>
        <w:t>№ 79/6</w:t>
      </w:r>
    </w:p>
    <w:p w14:paraId="350A4043" w14:textId="77777777" w:rsidR="00016758" w:rsidRPr="00016758" w:rsidRDefault="00016758" w:rsidP="00F41BF4">
      <w:pPr>
        <w:spacing w:after="0" w:line="240" w:lineRule="auto"/>
        <w:ind w:left="540" w:right="5811"/>
        <w:jc w:val="both"/>
        <w:rPr>
          <w:rFonts w:ascii="Times New Roman" w:eastAsia="Times New Roman" w:hAnsi="Times New Roman" w:cs="Times New Roman"/>
          <w:b/>
          <w:sz w:val="10"/>
          <w:szCs w:val="10"/>
          <w:lang w:eastAsia="ru-RU"/>
        </w:rPr>
      </w:pPr>
    </w:p>
    <w:p w14:paraId="65501365" w14:textId="77777777" w:rsidR="00016758" w:rsidRPr="00906889" w:rsidRDefault="00016758" w:rsidP="00016758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C04E75A" w14:textId="77777777" w:rsidR="00016758" w:rsidRPr="00016758" w:rsidRDefault="00016758" w:rsidP="00016758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67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целях приведения </w:t>
      </w:r>
      <w:r w:rsidR="00EB7054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муниципальных</w:t>
      </w:r>
      <w:r w:rsidRPr="000167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правовых актов в соответствие с Уставом муниципального образования «город Усолье-Сибирское», руководствуясь Федеральным законом  от 06.10.2003 года № 131-ФЗ «Об общих принципах организации местного самоуправления в Российской Федерации</w:t>
      </w:r>
      <w:r w:rsidRPr="006832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», </w:t>
      </w:r>
      <w:hyperlink r:id="rId7" w:history="1">
        <w:r w:rsidRPr="00683262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статьями 36</w:t>
        </w:r>
      </w:hyperlink>
      <w:r w:rsidRPr="006832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hyperlink r:id="rId8" w:history="1">
        <w:r w:rsidRPr="00683262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54</w:t>
        </w:r>
      </w:hyperlink>
      <w:r w:rsidRPr="006832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Устава</w:t>
      </w:r>
      <w:r w:rsidRPr="000167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образования «город Усолье-Сибирское», Дума города Усолье-Сибирское     </w:t>
      </w:r>
    </w:p>
    <w:p w14:paraId="732C437B" w14:textId="77777777" w:rsidR="00016758" w:rsidRPr="00016758" w:rsidRDefault="00016758" w:rsidP="00016758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14:paraId="0425B315" w14:textId="77777777" w:rsidR="00016758" w:rsidRPr="00016758" w:rsidRDefault="00016758" w:rsidP="00016758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1675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 Е Ш И Л А:</w:t>
      </w:r>
    </w:p>
    <w:p w14:paraId="3553E799" w14:textId="77777777" w:rsidR="00016758" w:rsidRPr="00016758" w:rsidRDefault="00016758" w:rsidP="0001675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12"/>
          <w:szCs w:val="12"/>
          <w:lang w:eastAsia="ru-RU"/>
        </w:rPr>
      </w:pPr>
    </w:p>
    <w:p w14:paraId="6EE8B08C" w14:textId="77777777" w:rsidR="00241F6F" w:rsidRDefault="00AB5968" w:rsidP="002C1E6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1. </w:t>
      </w:r>
      <w:r w:rsidR="00B02016" w:rsidRPr="00B0201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Внести в </w:t>
      </w:r>
      <w:r w:rsidR="00B02016">
        <w:rPr>
          <w:rFonts w:ascii="Times New Roman" w:eastAsiaTheme="minorHAnsi" w:hAnsi="Times New Roman" w:cs="Times New Roman"/>
          <w:sz w:val="28"/>
          <w:szCs w:val="28"/>
          <w:lang w:eastAsia="en-US"/>
        </w:rPr>
        <w:t>П</w:t>
      </w:r>
      <w:r w:rsidR="00B02016" w:rsidRPr="00B02016">
        <w:rPr>
          <w:rFonts w:ascii="Times New Roman" w:eastAsiaTheme="minorHAnsi" w:hAnsi="Times New Roman" w:cs="Times New Roman"/>
          <w:sz w:val="28"/>
          <w:szCs w:val="28"/>
          <w:lang w:eastAsia="en-US"/>
        </w:rPr>
        <w:t>оложени</w:t>
      </w:r>
      <w:r w:rsidR="009D4CB5">
        <w:rPr>
          <w:rFonts w:ascii="Times New Roman" w:eastAsiaTheme="minorHAnsi" w:hAnsi="Times New Roman" w:cs="Times New Roman"/>
          <w:sz w:val="28"/>
          <w:szCs w:val="28"/>
          <w:lang w:eastAsia="en-US"/>
        </w:rPr>
        <w:t>е</w:t>
      </w:r>
      <w:r w:rsidR="00B02016" w:rsidRPr="00B0201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о порядке организации и проведения публичных слушаний в городе Усолье-Сибирское</w:t>
      </w:r>
      <w:r w:rsidR="00B02016">
        <w:rPr>
          <w:rFonts w:ascii="Times New Roman" w:eastAsiaTheme="minorHAnsi" w:hAnsi="Times New Roman" w:cs="Times New Roman"/>
          <w:sz w:val="28"/>
          <w:szCs w:val="28"/>
          <w:lang w:eastAsia="en-US"/>
        </w:rPr>
        <w:t>, утвержденное</w:t>
      </w:r>
      <w:r w:rsidR="00B02016" w:rsidRPr="00B0201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решение</w:t>
      </w:r>
      <w:r w:rsidR="00B02016">
        <w:rPr>
          <w:rFonts w:ascii="Times New Roman" w:eastAsiaTheme="minorHAnsi" w:hAnsi="Times New Roman" w:cs="Times New Roman"/>
          <w:sz w:val="28"/>
          <w:szCs w:val="28"/>
          <w:lang w:eastAsia="en-US"/>
        </w:rPr>
        <w:t>м</w:t>
      </w:r>
      <w:r w:rsidR="00B02016" w:rsidRPr="00B0201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Думы города Усолье-Сибирское от 26.01.2006 г. № 7/4</w:t>
      </w:r>
      <w:r w:rsidR="00F07EF1">
        <w:rPr>
          <w:rFonts w:ascii="Times New Roman" w:eastAsiaTheme="minorHAnsi" w:hAnsi="Times New Roman" w:cs="Times New Roman"/>
          <w:sz w:val="28"/>
          <w:szCs w:val="28"/>
          <w:lang w:eastAsia="en-US"/>
        </w:rPr>
        <w:t>,</w:t>
      </w:r>
      <w:r w:rsidR="00F07EF1" w:rsidRPr="00F07EF1">
        <w:rPr>
          <w:rFonts w:ascii="Times New Roman" w:hAnsi="Times New Roman" w:cs="Times New Roman"/>
          <w:sz w:val="28"/>
          <w:szCs w:val="28"/>
        </w:rPr>
        <w:t xml:space="preserve"> с изменениями от 24.06.2010 г. </w:t>
      </w:r>
      <w:r w:rsidR="00F07EF1">
        <w:rPr>
          <w:rFonts w:ascii="Times New Roman" w:hAnsi="Times New Roman" w:cs="Times New Roman"/>
          <w:sz w:val="28"/>
          <w:szCs w:val="28"/>
        </w:rPr>
        <w:t xml:space="preserve">          </w:t>
      </w:r>
      <w:r w:rsidR="00F07EF1" w:rsidRPr="00F07EF1">
        <w:rPr>
          <w:rFonts w:ascii="Times New Roman" w:hAnsi="Times New Roman" w:cs="Times New Roman"/>
          <w:sz w:val="28"/>
          <w:szCs w:val="28"/>
        </w:rPr>
        <w:t xml:space="preserve">№ </w:t>
      </w:r>
      <w:hyperlink r:id="rId9" w:history="1">
        <w:r w:rsidR="00F07EF1" w:rsidRPr="00F07EF1">
          <w:rPr>
            <w:rStyle w:val="a5"/>
            <w:rFonts w:ascii="Times New Roman" w:hAnsi="Times New Roman" w:cs="Times New Roman"/>
            <w:color w:val="auto"/>
            <w:sz w:val="28"/>
            <w:szCs w:val="28"/>
            <w:u w:val="none"/>
          </w:rPr>
          <w:t>92/5</w:t>
        </w:r>
      </w:hyperlink>
      <w:r w:rsidR="00F07EF1" w:rsidRPr="00F07EF1">
        <w:rPr>
          <w:rFonts w:ascii="Times New Roman" w:hAnsi="Times New Roman" w:cs="Times New Roman"/>
          <w:sz w:val="28"/>
          <w:szCs w:val="28"/>
        </w:rPr>
        <w:t>, от 30.05.2013 г. №</w:t>
      </w:r>
      <w:hyperlink r:id="rId10" w:history="1">
        <w:r w:rsidR="00F07EF1" w:rsidRPr="00F07EF1">
          <w:rPr>
            <w:rStyle w:val="a5"/>
            <w:rFonts w:ascii="Times New Roman" w:hAnsi="Times New Roman" w:cs="Times New Roman"/>
            <w:color w:val="auto"/>
            <w:sz w:val="28"/>
            <w:szCs w:val="28"/>
            <w:u w:val="none"/>
          </w:rPr>
          <w:t xml:space="preserve"> 42/6</w:t>
        </w:r>
        <w:r w:rsidR="00F07EF1">
          <w:rPr>
            <w:rStyle w:val="a5"/>
            <w:rFonts w:ascii="Times New Roman" w:hAnsi="Times New Roman" w:cs="Times New Roman"/>
            <w:color w:val="auto"/>
            <w:sz w:val="28"/>
            <w:szCs w:val="28"/>
            <w:u w:val="none"/>
          </w:rPr>
          <w:t>,</w:t>
        </w:r>
        <w:r w:rsidRPr="00AB5968">
          <w:rPr>
            <w:rFonts w:asciiTheme="minorHAnsi" w:eastAsiaTheme="minorHAnsi" w:hAnsiTheme="minorHAnsi" w:cstheme="minorBidi"/>
            <w:szCs w:val="22"/>
            <w:lang w:eastAsia="en-US"/>
          </w:rPr>
          <w:t xml:space="preserve"> </w:t>
        </w:r>
        <w:r w:rsidRPr="00AB5968">
          <w:rPr>
            <w:rStyle w:val="a5"/>
            <w:rFonts w:ascii="Times New Roman" w:hAnsi="Times New Roman" w:cs="Times New Roman"/>
            <w:color w:val="auto"/>
            <w:sz w:val="28"/>
            <w:szCs w:val="28"/>
            <w:u w:val="none"/>
          </w:rPr>
          <w:t>от 31.08.2017 г. № 79/6</w:t>
        </w:r>
        <w:r>
          <w:rPr>
            <w:rStyle w:val="a5"/>
            <w:rFonts w:ascii="Times New Roman" w:hAnsi="Times New Roman" w:cs="Times New Roman"/>
            <w:color w:val="auto"/>
            <w:sz w:val="28"/>
            <w:szCs w:val="28"/>
            <w:u w:val="none"/>
          </w:rPr>
          <w:t>,</w:t>
        </w:r>
        <w:r w:rsidR="00F07EF1" w:rsidRPr="00F07EF1">
          <w:rPr>
            <w:rStyle w:val="a5"/>
            <w:rFonts w:ascii="Times New Roman" w:hAnsi="Times New Roman" w:cs="Times New Roman"/>
            <w:b/>
            <w:color w:val="auto"/>
            <w:sz w:val="28"/>
            <w:szCs w:val="28"/>
            <w:u w:val="none"/>
          </w:rPr>
          <w:t xml:space="preserve"> </w:t>
        </w:r>
      </w:hyperlink>
      <w:r w:rsidR="00B02016" w:rsidRPr="00B02016">
        <w:rPr>
          <w:rFonts w:ascii="Times New Roman" w:eastAsiaTheme="minorHAnsi" w:hAnsi="Times New Roman" w:cs="Times New Roman"/>
          <w:sz w:val="28"/>
          <w:szCs w:val="28"/>
          <w:lang w:eastAsia="en-US"/>
        </w:rPr>
        <w:t>изменения следующего содержания:</w:t>
      </w:r>
    </w:p>
    <w:p w14:paraId="6FC9CE23" w14:textId="77777777" w:rsidR="00EF5E79" w:rsidRDefault="00E30359" w:rsidP="00E1134F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B02016">
        <w:rPr>
          <w:rFonts w:ascii="Times New Roman" w:hAnsi="Times New Roman" w:cs="Times New Roman"/>
          <w:sz w:val="28"/>
          <w:szCs w:val="28"/>
        </w:rPr>
        <w:t>.1.</w:t>
      </w:r>
      <w:r w:rsidR="00B02016" w:rsidRPr="00B0201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EF5E79">
        <w:rPr>
          <w:rFonts w:ascii="Times New Roman" w:eastAsiaTheme="minorHAnsi" w:hAnsi="Times New Roman" w:cs="Times New Roman"/>
          <w:sz w:val="28"/>
          <w:szCs w:val="28"/>
          <w:lang w:eastAsia="en-US"/>
        </w:rPr>
        <w:t>в преамбуле слова «Уставом муниципального образования города Усолье-Сибирское» заменить словами «Уставом муниципального образования «город Усолье-Сибирское»;</w:t>
      </w:r>
    </w:p>
    <w:p w14:paraId="2BF6087B" w14:textId="77777777" w:rsidR="00E1134F" w:rsidRPr="00E1134F" w:rsidRDefault="00EF5E79" w:rsidP="00E1134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1.2. </w:t>
      </w:r>
      <w:r w:rsidR="003C777F">
        <w:rPr>
          <w:rFonts w:ascii="Times New Roman" w:eastAsiaTheme="minorHAnsi" w:hAnsi="Times New Roman" w:cs="Times New Roman"/>
          <w:sz w:val="28"/>
          <w:szCs w:val="28"/>
          <w:lang w:eastAsia="en-US"/>
        </w:rPr>
        <w:t>ч</w:t>
      </w:r>
      <w:r w:rsidR="00E1134F" w:rsidRPr="00E1134F">
        <w:rPr>
          <w:rFonts w:ascii="Times New Roman" w:hAnsi="Times New Roman" w:cs="Times New Roman"/>
          <w:sz w:val="28"/>
          <w:szCs w:val="28"/>
        </w:rPr>
        <w:t>асть 2 статьи 3 изложить в следующей редакции:</w:t>
      </w:r>
    </w:p>
    <w:p w14:paraId="18B02297" w14:textId="77777777" w:rsidR="00E1134F" w:rsidRPr="00E1134F" w:rsidRDefault="00E1134F" w:rsidP="00E1134F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134F">
        <w:rPr>
          <w:rFonts w:ascii="Times New Roman" w:eastAsia="Times New Roman" w:hAnsi="Times New Roman" w:cs="Times New Roman"/>
          <w:sz w:val="28"/>
          <w:szCs w:val="28"/>
          <w:lang w:eastAsia="ru-RU"/>
        </w:rPr>
        <w:t>«2. На публичные слушания должны выноситься:</w:t>
      </w:r>
    </w:p>
    <w:p w14:paraId="382BAE68" w14:textId="77777777" w:rsidR="00E1134F" w:rsidRPr="00E1134F" w:rsidRDefault="00E1134F" w:rsidP="00E1134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1134F">
        <w:rPr>
          <w:rFonts w:ascii="Times New Roman" w:eastAsia="Calibri" w:hAnsi="Times New Roman" w:cs="Times New Roman"/>
          <w:sz w:val="28"/>
          <w:szCs w:val="28"/>
        </w:rPr>
        <w:t xml:space="preserve">1) проект Устава города Усолье-Сибирское, а также проекты решений Думы города Усолье-Сибирское о внесении изменений и дополнений в Устав города Усолье-Сибирское, кроме случаев, когда в Устав города Усолье-Сибирское вносятся изменения в форме точного воспроизведения положений </w:t>
      </w:r>
      <w:hyperlink r:id="rId11" w:history="1">
        <w:r w:rsidRPr="00E1134F">
          <w:rPr>
            <w:rFonts w:ascii="Times New Roman" w:eastAsia="Calibri" w:hAnsi="Times New Roman" w:cs="Times New Roman"/>
            <w:color w:val="000000"/>
            <w:sz w:val="28"/>
            <w:szCs w:val="28"/>
          </w:rPr>
          <w:t>Конституции</w:t>
        </w:r>
      </w:hyperlink>
      <w:r w:rsidRPr="00E1134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E1134F">
        <w:rPr>
          <w:rFonts w:ascii="Times New Roman" w:eastAsia="Calibri" w:hAnsi="Times New Roman" w:cs="Times New Roman"/>
          <w:sz w:val="28"/>
          <w:szCs w:val="28"/>
        </w:rPr>
        <w:t>Российской Федерации, федеральных законов, Устава Иркутской области или законов Иркутской области в целях приведения Устава города Усолье-Сибирское в соответствие с этими нормативными правовыми актами;</w:t>
      </w:r>
    </w:p>
    <w:p w14:paraId="7ECEA46B" w14:textId="77777777" w:rsidR="00E1134F" w:rsidRPr="00E1134F" w:rsidRDefault="00E1134F" w:rsidP="00E1134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1134F">
        <w:rPr>
          <w:rFonts w:ascii="Times New Roman" w:eastAsia="Calibri" w:hAnsi="Times New Roman" w:cs="Times New Roman"/>
          <w:sz w:val="28"/>
          <w:szCs w:val="28"/>
        </w:rPr>
        <w:t>2) проект местного бюджета города Усолье-Сибирское и отчет о его исполнении;</w:t>
      </w:r>
    </w:p>
    <w:p w14:paraId="58869880" w14:textId="77777777" w:rsidR="00E1134F" w:rsidRPr="00683262" w:rsidRDefault="00E1134F" w:rsidP="00E1134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1134F">
        <w:rPr>
          <w:rFonts w:ascii="Times New Roman" w:eastAsia="Calibri" w:hAnsi="Times New Roman" w:cs="Times New Roman"/>
          <w:sz w:val="28"/>
          <w:szCs w:val="28"/>
        </w:rPr>
        <w:lastRenderedPageBreak/>
        <w:t>3) проект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1134F">
        <w:rPr>
          <w:rFonts w:ascii="Times New Roman" w:eastAsia="Calibri" w:hAnsi="Times New Roman" w:cs="Times New Roman"/>
          <w:sz w:val="28"/>
          <w:szCs w:val="28"/>
        </w:rPr>
        <w:t>стратегии социально-</w:t>
      </w:r>
      <w:r w:rsidRPr="00683262">
        <w:rPr>
          <w:rFonts w:ascii="Times New Roman" w:eastAsia="Calibri" w:hAnsi="Times New Roman" w:cs="Times New Roman"/>
          <w:sz w:val="28"/>
          <w:szCs w:val="28"/>
        </w:rPr>
        <w:t>экономического развития</w:t>
      </w:r>
      <w:r w:rsidR="00DB7C86">
        <w:rPr>
          <w:rFonts w:ascii="Times New Roman" w:eastAsia="Calibri" w:hAnsi="Times New Roman" w:cs="Times New Roman"/>
          <w:sz w:val="28"/>
          <w:szCs w:val="28"/>
        </w:rPr>
        <w:t xml:space="preserve"> муниципального образования «город</w:t>
      </w:r>
      <w:r w:rsidRPr="00683262">
        <w:rPr>
          <w:rFonts w:ascii="Times New Roman" w:eastAsia="Calibri" w:hAnsi="Times New Roman" w:cs="Times New Roman"/>
          <w:sz w:val="28"/>
          <w:szCs w:val="28"/>
        </w:rPr>
        <w:t xml:space="preserve"> Усолье-Сибирское</w:t>
      </w:r>
      <w:r w:rsidR="00DB7C86">
        <w:rPr>
          <w:rFonts w:ascii="Times New Roman" w:eastAsia="Calibri" w:hAnsi="Times New Roman" w:cs="Times New Roman"/>
          <w:sz w:val="28"/>
          <w:szCs w:val="28"/>
        </w:rPr>
        <w:t>»</w:t>
      </w:r>
      <w:r w:rsidRPr="00683262">
        <w:rPr>
          <w:rFonts w:ascii="Times New Roman" w:eastAsia="Calibri" w:hAnsi="Times New Roman" w:cs="Times New Roman"/>
          <w:sz w:val="28"/>
          <w:szCs w:val="28"/>
        </w:rPr>
        <w:t>;</w:t>
      </w:r>
    </w:p>
    <w:p w14:paraId="3E955B9D" w14:textId="77777777" w:rsidR="00E1134F" w:rsidRDefault="00E1134F" w:rsidP="00E1134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83262">
        <w:rPr>
          <w:rFonts w:ascii="Times New Roman" w:eastAsia="Calibri" w:hAnsi="Times New Roman" w:cs="Times New Roman"/>
          <w:sz w:val="28"/>
          <w:szCs w:val="28"/>
        </w:rPr>
        <w:t>4) вопросы о преобразовании муниципального</w:t>
      </w:r>
      <w:r w:rsidRPr="00E1134F">
        <w:rPr>
          <w:rFonts w:ascii="Times New Roman" w:eastAsia="Calibri" w:hAnsi="Times New Roman" w:cs="Times New Roman"/>
          <w:sz w:val="28"/>
          <w:szCs w:val="28"/>
        </w:rPr>
        <w:t xml:space="preserve"> образования «город Усолье-Сибирское», за исключением случаев, если в соответствии со ст.13 Федерального закона от 06.10.2003 г. № 131-ФЗ «Об общих принципах организации местного самоуправления в Российской Федерации» для преобразования муниципального образования требуется получение согласия населения города, выраженного путем голосования либо на сходах граждан.</w:t>
      </w:r>
      <w:r>
        <w:rPr>
          <w:rFonts w:ascii="Times New Roman" w:eastAsia="Calibri" w:hAnsi="Times New Roman" w:cs="Times New Roman"/>
          <w:sz w:val="28"/>
          <w:szCs w:val="28"/>
        </w:rPr>
        <w:t>».</w:t>
      </w:r>
    </w:p>
    <w:p w14:paraId="02E86C35" w14:textId="77777777" w:rsidR="00E1134F" w:rsidRDefault="003C777F" w:rsidP="002C1E66">
      <w:pPr>
        <w:pStyle w:val="ConsPlusNormal"/>
        <w:ind w:firstLine="54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1.</w:t>
      </w:r>
      <w:r w:rsidR="00EF5E79">
        <w:rPr>
          <w:rFonts w:ascii="Times New Roman" w:eastAsiaTheme="minorHAnsi" w:hAnsi="Times New Roman" w:cs="Times New Roman"/>
          <w:sz w:val="28"/>
          <w:szCs w:val="28"/>
          <w:lang w:eastAsia="en-US"/>
        </w:rPr>
        <w:t>3.</w:t>
      </w:r>
      <w:r w:rsidRPr="003C777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часть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3</w:t>
      </w:r>
      <w:r w:rsidRPr="003C777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статьи 3 изложить в следующей редакции:</w:t>
      </w:r>
    </w:p>
    <w:p w14:paraId="298BDC63" w14:textId="77777777" w:rsidR="003C777F" w:rsidRDefault="003C777F" w:rsidP="003C777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«3. По проектам генеральных планов, проектам правил землепользования и застройки, проектам планировки территории, проектам межевания территории, проектам правил благоустройства территорий, проектам, предусматривающим внесение изменений в один из указанных утвержденных документов, проектам решений о предоставлении разрешения на условно разрешенный вид использования земельного участка или объекта капитального строительства, проектам решений о предоставлении разрешения на отклонение от предельных параметров разрешенного строительства, реконструкции объектов капитального строительства, вопросам изменения одного вида разрешенного использования земельных участков и объектов капитального строительства на другой вид такого использования при отсутствии утвержденных правил землепользования и застройки проводятся общественные обсуждения или публичные слушания с учетом положений законодательства о градостроительной деятельности</w:t>
      </w:r>
      <w:r w:rsidR="00EF5E79">
        <w:rPr>
          <w:rFonts w:ascii="Times New Roman" w:hAnsi="Times New Roman" w:cs="Times New Roman"/>
          <w:sz w:val="28"/>
          <w:szCs w:val="28"/>
        </w:rPr>
        <w:t>, в порядке установленном решением Думы города Усолье-Сибирское</w:t>
      </w:r>
      <w:r>
        <w:rPr>
          <w:rFonts w:ascii="Times New Roman" w:hAnsi="Times New Roman" w:cs="Times New Roman"/>
          <w:sz w:val="28"/>
          <w:szCs w:val="28"/>
        </w:rPr>
        <w:t>.».</w:t>
      </w:r>
    </w:p>
    <w:p w14:paraId="75927F1B" w14:textId="77777777" w:rsidR="00B0589F" w:rsidRPr="00F41BF4" w:rsidRDefault="00B365D5" w:rsidP="00B0589F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B0589F" w:rsidRPr="00F41BF4">
        <w:rPr>
          <w:rFonts w:ascii="Times New Roman" w:eastAsia="Times New Roman" w:hAnsi="Times New Roman" w:cs="Times New Roman"/>
          <w:sz w:val="28"/>
          <w:szCs w:val="28"/>
          <w:lang w:eastAsia="ru-RU"/>
        </w:rPr>
        <w:t>. Опубликовать настоящее решение в газете «Официальное Усолье».</w:t>
      </w:r>
    </w:p>
    <w:p w14:paraId="1023280C" w14:textId="77777777" w:rsidR="00B0589F" w:rsidRPr="003C777F" w:rsidRDefault="00B365D5" w:rsidP="003C777F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B0589F" w:rsidRPr="00B05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B0589F" w:rsidRPr="00B0589F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Настоящее решение вступает в силу со дня официального опубликования в газете «Официальное Усолье</w:t>
      </w:r>
      <w:r w:rsidR="007043F8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3C777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FC403F1" w14:textId="77777777" w:rsidR="00B0589F" w:rsidRPr="00B365D5" w:rsidRDefault="00B0589F" w:rsidP="00B0589F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DD7F524" w14:textId="77777777" w:rsidR="00B834E6" w:rsidRDefault="00DA3207" w:rsidP="00DA320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407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Председатель Думы</w:t>
      </w:r>
    </w:p>
    <w:p w14:paraId="30E42F96" w14:textId="77777777" w:rsidR="00DA3207" w:rsidRPr="008407CC" w:rsidRDefault="00DA3207" w:rsidP="00DA320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407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города Усолье-Сибирское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 xml:space="preserve">  </w:t>
      </w:r>
      <w:r w:rsidR="00B834E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proofErr w:type="gramEnd"/>
      <w:r w:rsidR="00B834E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8407C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Н.А. Ефремкина</w:t>
      </w:r>
    </w:p>
    <w:p w14:paraId="3D02483D" w14:textId="77777777" w:rsidR="00DA3207" w:rsidRDefault="00DA3207" w:rsidP="00DA320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14:paraId="1B9A0F39" w14:textId="77777777" w:rsidR="00B834E6" w:rsidRDefault="00DA3207" w:rsidP="00DA320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8407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Мэр города</w:t>
      </w:r>
    </w:p>
    <w:p w14:paraId="0046C6FE" w14:textId="77777777" w:rsidR="00DA3207" w:rsidRPr="008407CC" w:rsidRDefault="00B834E6" w:rsidP="00DA320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Усолье-Сибирское</w:t>
      </w:r>
      <w:r w:rsidR="00DA3207" w:rsidRPr="008407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="00DA3207" w:rsidRPr="008407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="00DA3207" w:rsidRPr="008407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="00DA3207" w:rsidRPr="008407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</w:r>
      <w:r w:rsidR="00DA3207" w:rsidRPr="008407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ab/>
        <w:t xml:space="preserve">М.В. Торопкин </w:t>
      </w:r>
    </w:p>
    <w:p w14:paraId="364CA41D" w14:textId="77777777" w:rsidR="00DA3207" w:rsidRPr="008407CC" w:rsidRDefault="00DA3207" w:rsidP="00DA3207">
      <w:pPr>
        <w:spacing w:after="0" w:line="240" w:lineRule="auto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14:paraId="3540BBF6" w14:textId="77777777" w:rsidR="00DA3207" w:rsidRPr="00B0589F" w:rsidRDefault="00DA3207" w:rsidP="00DA32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DA3207" w:rsidRPr="00B0589F" w:rsidSect="00906889">
      <w:pgSz w:w="11906" w:h="16838"/>
      <w:pgMar w:top="993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A7E25"/>
    <w:multiLevelType w:val="multilevel"/>
    <w:tmpl w:val="EC4CAA0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00" w:hanging="2160"/>
      </w:pPr>
      <w:rPr>
        <w:rFonts w:hint="default"/>
      </w:rPr>
    </w:lvl>
  </w:abstractNum>
  <w:num w:numId="1" w16cid:durableId="4356843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A0440"/>
    <w:rsid w:val="00016758"/>
    <w:rsid w:val="00041F3E"/>
    <w:rsid w:val="00067C7B"/>
    <w:rsid w:val="00084CD0"/>
    <w:rsid w:val="000D7039"/>
    <w:rsid w:val="00131817"/>
    <w:rsid w:val="00241F6F"/>
    <w:rsid w:val="002B790B"/>
    <w:rsid w:val="002C1E66"/>
    <w:rsid w:val="002C2785"/>
    <w:rsid w:val="002D4249"/>
    <w:rsid w:val="002F199D"/>
    <w:rsid w:val="00383EAC"/>
    <w:rsid w:val="003A0440"/>
    <w:rsid w:val="003C4306"/>
    <w:rsid w:val="003C777F"/>
    <w:rsid w:val="003F7B3C"/>
    <w:rsid w:val="00414B88"/>
    <w:rsid w:val="00422950"/>
    <w:rsid w:val="004B13F8"/>
    <w:rsid w:val="00574AAB"/>
    <w:rsid w:val="0062494B"/>
    <w:rsid w:val="00676D46"/>
    <w:rsid w:val="00683262"/>
    <w:rsid w:val="006F3A4C"/>
    <w:rsid w:val="007043F8"/>
    <w:rsid w:val="007240FA"/>
    <w:rsid w:val="00745552"/>
    <w:rsid w:val="007D3E3C"/>
    <w:rsid w:val="00884D14"/>
    <w:rsid w:val="008D6CBE"/>
    <w:rsid w:val="00906889"/>
    <w:rsid w:val="00914E9C"/>
    <w:rsid w:val="00955F97"/>
    <w:rsid w:val="00983BD6"/>
    <w:rsid w:val="009B3164"/>
    <w:rsid w:val="009D4CB5"/>
    <w:rsid w:val="00AB5968"/>
    <w:rsid w:val="00AC0E33"/>
    <w:rsid w:val="00B02016"/>
    <w:rsid w:val="00B0589F"/>
    <w:rsid w:val="00B365D5"/>
    <w:rsid w:val="00B60415"/>
    <w:rsid w:val="00B834E6"/>
    <w:rsid w:val="00C172D4"/>
    <w:rsid w:val="00D4735A"/>
    <w:rsid w:val="00D858ED"/>
    <w:rsid w:val="00DA0336"/>
    <w:rsid w:val="00DA3207"/>
    <w:rsid w:val="00DB7C86"/>
    <w:rsid w:val="00E1134F"/>
    <w:rsid w:val="00E30359"/>
    <w:rsid w:val="00E61510"/>
    <w:rsid w:val="00EB7054"/>
    <w:rsid w:val="00EF5E79"/>
    <w:rsid w:val="00F07EF1"/>
    <w:rsid w:val="00F41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B1969D"/>
  <w15:docId w15:val="{51E96AC6-CAC6-4ACD-A931-640F3648C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A044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3A044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3A0440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1">
    <w:name w:val="Знак1"/>
    <w:basedOn w:val="a"/>
    <w:rsid w:val="002C1E66"/>
    <w:pPr>
      <w:widowControl w:val="0"/>
      <w:adjustRightInd w:val="0"/>
      <w:spacing w:line="240" w:lineRule="exact"/>
      <w:jc w:val="right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a3">
    <w:name w:val="Balloon Text"/>
    <w:basedOn w:val="a"/>
    <w:link w:val="a4"/>
    <w:uiPriority w:val="99"/>
    <w:semiHidden/>
    <w:unhideWhenUsed/>
    <w:rsid w:val="002C27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C2785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unhideWhenUsed/>
    <w:rsid w:val="00241F6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677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06475D4D4800FF9E74250F658430389D6A2C8C973E9AEB1322EA6270EDF7CC3959C76F958F643E1F97D689kDv9C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06475D4D4800FF9E74250F658430389D6A2C8C973E9AEB1322EA6270EDF7CC3959C76F958F643E1F97D98BkDvFC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5C35BB42ED51B97FDFB1CF89344EC8C0766B28C50094008307D4DA5B56C59D3BC65C6DF2A0AA2D37CB6766ABu7C" TargetMode="External"/><Relationship Id="rId11" Type="http://schemas.openxmlformats.org/officeDocument/2006/relationships/hyperlink" Target="consultantplus://offline/ref=D2BAEB052A4C4A6308C1F13452E69A30C014FE18BEEE1835849665G8F5J" TargetMode="External"/><Relationship Id="rId5" Type="http://schemas.openxmlformats.org/officeDocument/2006/relationships/hyperlink" Target="consultantplus://offline/ref=5C35BB42ED51B97FDFB1CF89344EC8C0766B28C50C90068509D4DA5B56C59D3BC65C6DF2A0AA2D37CB6766ABu7C" TargetMode="External"/><Relationship Id="rId10" Type="http://schemas.openxmlformats.org/officeDocument/2006/relationships/hyperlink" Target="consultantplus://offline/ref=5C35BB42ED51B97FDFB1CF89344EC8C0766B28C50094008307D4DA5B56C59D3BC65C6DF2A0AA2D37CB6766ABu7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5C35BB42ED51B97FDFB1CF89344EC8C0766B28C50C90068509D4DA5B56C59D3BC65C6DF2A0AA2D37CB6766ABu7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632</TotalTime>
  <Pages>2</Pages>
  <Words>712</Words>
  <Characters>4063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KrotySOFT</Company>
  <LinksUpToDate>false</LinksUpToDate>
  <CharactersWithSpaces>4766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Жакина Оксана Николаевна</dc:creator>
  <cp:lastModifiedBy>Ячменёва Наталья Владимировна</cp:lastModifiedBy>
  <cp:revision>11</cp:revision>
  <cp:lastPrinted>2018-02-07T09:21:00Z</cp:lastPrinted>
  <dcterms:created xsi:type="dcterms:W3CDTF">2018-01-28T03:15:00Z</dcterms:created>
  <dcterms:modified xsi:type="dcterms:W3CDTF">2022-12-01T06:05:00Z</dcterms:modified>
</cp:coreProperties>
</file>