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5DC8" w:rsidRDefault="00855DC8" w:rsidP="00855DC8">
      <w:pPr>
        <w:jc w:val="center"/>
        <w:rPr>
          <w:rFonts w:eastAsia="Times New Roman"/>
          <w:b/>
          <w:sz w:val="20"/>
          <w:szCs w:val="20"/>
        </w:rPr>
      </w:pPr>
      <w:r>
        <w:rPr>
          <w:b/>
        </w:rPr>
        <w:t>Российская Федерация</w:t>
      </w:r>
    </w:p>
    <w:p w:rsidR="00855DC8" w:rsidRDefault="00855DC8" w:rsidP="00855DC8">
      <w:pPr>
        <w:jc w:val="center"/>
        <w:rPr>
          <w:b/>
          <w:sz w:val="22"/>
          <w:szCs w:val="22"/>
          <w:lang w:eastAsia="en-US"/>
        </w:rPr>
      </w:pPr>
      <w:r>
        <w:rPr>
          <w:b/>
        </w:rPr>
        <w:t>Иркутская область</w:t>
      </w:r>
    </w:p>
    <w:p w:rsidR="00855DC8" w:rsidRDefault="00855DC8" w:rsidP="00855DC8">
      <w:pPr>
        <w:jc w:val="center"/>
        <w:rPr>
          <w:b/>
          <w:sz w:val="28"/>
          <w:szCs w:val="28"/>
        </w:rPr>
      </w:pPr>
      <w:r>
        <w:rPr>
          <w:b/>
          <w:sz w:val="28"/>
          <w:szCs w:val="28"/>
        </w:rPr>
        <w:t>Муниципальное образование «город Усолье-Сибирское»</w:t>
      </w:r>
    </w:p>
    <w:p w:rsidR="00855DC8" w:rsidRDefault="00855DC8" w:rsidP="00855DC8">
      <w:pPr>
        <w:jc w:val="center"/>
        <w:rPr>
          <w:b/>
          <w:sz w:val="32"/>
          <w:szCs w:val="32"/>
          <w:lang w:eastAsia="en-US"/>
        </w:rPr>
      </w:pPr>
      <w:r>
        <w:rPr>
          <w:b/>
          <w:sz w:val="32"/>
          <w:szCs w:val="32"/>
        </w:rPr>
        <w:t>Дума города Усолье-Сибирское</w:t>
      </w:r>
    </w:p>
    <w:p w:rsidR="00855DC8" w:rsidRDefault="00855DC8" w:rsidP="00855DC8">
      <w:pPr>
        <w:jc w:val="center"/>
        <w:rPr>
          <w:b/>
          <w:bCs/>
          <w:sz w:val="32"/>
          <w:szCs w:val="32"/>
        </w:rPr>
      </w:pPr>
      <w:r>
        <w:rPr>
          <w:b/>
          <w:sz w:val="32"/>
          <w:szCs w:val="32"/>
        </w:rPr>
        <w:t>Р Е Ш Е Н И Е</w:t>
      </w:r>
    </w:p>
    <w:p w:rsidR="00EA7664" w:rsidRDefault="00EA7664" w:rsidP="00A766CE">
      <w:pPr>
        <w:rPr>
          <w:b/>
        </w:rPr>
      </w:pPr>
    </w:p>
    <w:p w:rsidR="00EA7664" w:rsidRDefault="00EA7664" w:rsidP="00EA7664">
      <w:pPr>
        <w:rPr>
          <w:b/>
        </w:rPr>
      </w:pPr>
    </w:p>
    <w:p w:rsidR="00C700C7" w:rsidRDefault="00C700C7" w:rsidP="00C700C7">
      <w:pPr>
        <w:jc w:val="both"/>
        <w:rPr>
          <w:b/>
        </w:rPr>
      </w:pPr>
      <w:r>
        <w:rPr>
          <w:b/>
        </w:rPr>
        <w:t>от 25.10.2018 г. № 100/7</w:t>
      </w:r>
    </w:p>
    <w:p w:rsidR="00DA0CE1" w:rsidRDefault="00DA0CE1" w:rsidP="00C700C7">
      <w:pPr>
        <w:jc w:val="both"/>
        <w:rPr>
          <w:rFonts w:eastAsia="Times New Roman"/>
          <w:b/>
        </w:rPr>
      </w:pPr>
      <w:r>
        <w:rPr>
          <w:b/>
        </w:rPr>
        <w:t>отменено 25.04.2019 г. № 30/7</w:t>
      </w:r>
      <w:bookmarkStart w:id="0" w:name="_GoBack"/>
      <w:bookmarkEnd w:id="0"/>
    </w:p>
    <w:p w:rsidR="00EA7664" w:rsidRDefault="00EA7664" w:rsidP="00EA7664">
      <w:pPr>
        <w:jc w:val="both"/>
        <w:rPr>
          <w:b/>
          <w:sz w:val="28"/>
          <w:szCs w:val="28"/>
        </w:rPr>
      </w:pPr>
    </w:p>
    <w:p w:rsidR="00EA7664" w:rsidRPr="00A766CE" w:rsidRDefault="00A766CE" w:rsidP="00EA7664">
      <w:pPr>
        <w:ind w:right="4756"/>
        <w:jc w:val="both"/>
        <w:rPr>
          <w:b/>
          <w:color w:val="FF0000"/>
        </w:rPr>
      </w:pPr>
      <w:r>
        <w:rPr>
          <w:b/>
        </w:rPr>
        <w:t>Об утверждении перечня</w:t>
      </w:r>
      <w:r w:rsidR="00EA7664">
        <w:rPr>
          <w:b/>
        </w:rPr>
        <w:t xml:space="preserve"> мест, запрещенных для посещения детьми, а также перечень мест, запрещенных для посещения детьми в ночное время без сопровождения родителей (лиц, их заменяющих) или лиц, осуществляющих мероприятия с участием детей на территории муниципального образов</w:t>
      </w:r>
      <w:r w:rsidR="00F333C3">
        <w:rPr>
          <w:b/>
        </w:rPr>
        <w:t>ания «город                      Усолье- Сибирское»</w:t>
      </w:r>
    </w:p>
    <w:p w:rsidR="00EA7664" w:rsidRDefault="00EA7664" w:rsidP="00EA7664">
      <w:pPr>
        <w:rPr>
          <w:sz w:val="28"/>
          <w:szCs w:val="28"/>
        </w:rPr>
      </w:pPr>
    </w:p>
    <w:p w:rsidR="00EA7664" w:rsidRDefault="00EA7664" w:rsidP="00EA7664">
      <w:pPr>
        <w:pStyle w:val="1"/>
        <w:ind w:firstLine="708"/>
        <w:jc w:val="both"/>
        <w:rPr>
          <w:b w:val="0"/>
          <w:sz w:val="28"/>
          <w:szCs w:val="28"/>
        </w:rPr>
      </w:pPr>
      <w:r w:rsidRPr="00EA7664">
        <w:rPr>
          <w:rStyle w:val="FontStyle14"/>
          <w:rFonts w:eastAsia="Calibri"/>
          <w:b w:val="0"/>
          <w:sz w:val="28"/>
          <w:szCs w:val="28"/>
        </w:rPr>
        <w:t>В целях предупреждения причинения вреда здоровью детей, их</w:t>
      </w:r>
      <w:r>
        <w:rPr>
          <w:rStyle w:val="FontStyle14"/>
          <w:rFonts w:eastAsia="Calibri"/>
          <w:sz w:val="28"/>
          <w:szCs w:val="28"/>
        </w:rPr>
        <w:t xml:space="preserve"> </w:t>
      </w:r>
      <w:r>
        <w:rPr>
          <w:b w:val="0"/>
          <w:sz w:val="28"/>
          <w:szCs w:val="28"/>
        </w:rPr>
        <w:t xml:space="preserve">физическому, интеллектуальному, психическому, духовному и нравственному развитию, руководствуясь Федеральным законом от 6 октября 2003 г. № 131-ФЗ «Об общих принципах организации местного самоуправления в Российской Федерации», ст. 14.1 Федерального закона  от 24 июля 1998 г. № 124-ФЗ «Об основных гарантиях прав ребенка в Российской Федерации», ст. ст. 2, 7, 10, 11 Закона Иркутской области от 5 марта 2010 г. № 7-ОЗ «Об отдельных мерах по защите детей от факторов, негативно влияющих на их физическое, интеллектуальное, психическое, духовное и нравственное развитие, в Иркутской области», руководствуясь статьями 36, 54 Устава муниципального образования «город Усолье-Сибирское», Дума города </w:t>
      </w:r>
      <w:r w:rsidR="00A766CE">
        <w:rPr>
          <w:b w:val="0"/>
          <w:sz w:val="28"/>
          <w:szCs w:val="28"/>
        </w:rPr>
        <w:t xml:space="preserve">                    </w:t>
      </w:r>
      <w:r>
        <w:rPr>
          <w:b w:val="0"/>
          <w:sz w:val="28"/>
          <w:szCs w:val="28"/>
        </w:rPr>
        <w:t>Усолье-Сибирское</w:t>
      </w:r>
    </w:p>
    <w:p w:rsidR="00EA7664" w:rsidRDefault="00EA7664" w:rsidP="00EA7664">
      <w:pPr>
        <w:jc w:val="both"/>
        <w:rPr>
          <w:sz w:val="28"/>
          <w:szCs w:val="28"/>
        </w:rPr>
      </w:pPr>
    </w:p>
    <w:p w:rsidR="00EA7664" w:rsidRDefault="00EA7664" w:rsidP="00EA7664">
      <w:pPr>
        <w:jc w:val="center"/>
        <w:rPr>
          <w:b/>
          <w:sz w:val="28"/>
          <w:szCs w:val="28"/>
        </w:rPr>
      </w:pPr>
      <w:r>
        <w:rPr>
          <w:b/>
          <w:sz w:val="28"/>
          <w:szCs w:val="28"/>
        </w:rPr>
        <w:t>РЕШИЛА:</w:t>
      </w:r>
    </w:p>
    <w:p w:rsidR="00EA7664" w:rsidRDefault="00EA7664" w:rsidP="00EA7664">
      <w:pPr>
        <w:jc w:val="both"/>
        <w:rPr>
          <w:b/>
          <w:sz w:val="28"/>
          <w:szCs w:val="28"/>
        </w:rPr>
      </w:pPr>
    </w:p>
    <w:p w:rsidR="00EA7664" w:rsidRDefault="00EA7664" w:rsidP="00EA7664">
      <w:pPr>
        <w:tabs>
          <w:tab w:val="left" w:pos="0"/>
        </w:tabs>
        <w:jc w:val="both"/>
        <w:rPr>
          <w:rFonts w:cs="Calibri"/>
          <w:sz w:val="28"/>
          <w:szCs w:val="28"/>
        </w:rPr>
      </w:pPr>
      <w:r>
        <w:rPr>
          <w:sz w:val="28"/>
          <w:szCs w:val="28"/>
        </w:rPr>
        <w:tab/>
        <w:t xml:space="preserve">1. </w:t>
      </w:r>
      <w:r w:rsidR="00A766CE">
        <w:rPr>
          <w:sz w:val="28"/>
          <w:szCs w:val="28"/>
        </w:rPr>
        <w:t>Утвердить</w:t>
      </w:r>
      <w:r>
        <w:rPr>
          <w:sz w:val="28"/>
          <w:szCs w:val="28"/>
        </w:rPr>
        <w:t xml:space="preserve"> Перечень мест, </w:t>
      </w:r>
      <w:r>
        <w:rPr>
          <w:rFonts w:cs="Calibri"/>
          <w:sz w:val="28"/>
          <w:szCs w:val="28"/>
        </w:rPr>
        <w:t>запрещенных для посещения детьми, на территории муниципального образ</w:t>
      </w:r>
      <w:r w:rsidR="00A766CE">
        <w:rPr>
          <w:rFonts w:cs="Calibri"/>
          <w:sz w:val="28"/>
          <w:szCs w:val="28"/>
        </w:rPr>
        <w:t>ования «город Усолье-Сибирское» (приложение 1).</w:t>
      </w:r>
    </w:p>
    <w:p w:rsidR="00A766CE" w:rsidRDefault="00A766CE" w:rsidP="00A766CE">
      <w:pPr>
        <w:tabs>
          <w:tab w:val="left" w:pos="0"/>
        </w:tabs>
        <w:ind w:firstLine="709"/>
        <w:jc w:val="both"/>
        <w:rPr>
          <w:rFonts w:cs="Calibri"/>
          <w:sz w:val="28"/>
          <w:szCs w:val="28"/>
        </w:rPr>
      </w:pPr>
      <w:r>
        <w:rPr>
          <w:rFonts w:cs="Calibri"/>
          <w:sz w:val="28"/>
          <w:szCs w:val="28"/>
        </w:rPr>
        <w:t xml:space="preserve">2. Утвердить Перечень мест, </w:t>
      </w:r>
      <w:r w:rsidRPr="00A766CE">
        <w:rPr>
          <w:rFonts w:cs="Calibri"/>
          <w:sz w:val="28"/>
          <w:szCs w:val="28"/>
        </w:rPr>
        <w:t>з</w:t>
      </w:r>
      <w:r>
        <w:rPr>
          <w:rFonts w:cs="Calibri"/>
          <w:sz w:val="28"/>
          <w:szCs w:val="28"/>
        </w:rPr>
        <w:t>апрещенных для посещения детьми в ночное время</w:t>
      </w:r>
      <w:r w:rsidRPr="00A766CE">
        <w:rPr>
          <w:rFonts w:cs="Calibri"/>
          <w:sz w:val="28"/>
          <w:szCs w:val="28"/>
        </w:rPr>
        <w:t xml:space="preserve"> без сопровождения родителей (лиц, их заменяющих) или лиц, осуществляющих мероприятия с участием детей на территории муниципального образования «город Усолье- Сибирское»</w:t>
      </w:r>
      <w:r>
        <w:rPr>
          <w:rFonts w:cs="Calibri"/>
          <w:sz w:val="28"/>
          <w:szCs w:val="28"/>
        </w:rPr>
        <w:t xml:space="preserve"> (приложение 2</w:t>
      </w:r>
      <w:r w:rsidRPr="00A766CE">
        <w:rPr>
          <w:rFonts w:cs="Calibri"/>
          <w:sz w:val="28"/>
          <w:szCs w:val="28"/>
        </w:rPr>
        <w:t>).</w:t>
      </w:r>
    </w:p>
    <w:p w:rsidR="00B056CA" w:rsidRDefault="00B056CA" w:rsidP="00A766CE">
      <w:pPr>
        <w:tabs>
          <w:tab w:val="left" w:pos="0"/>
        </w:tabs>
        <w:ind w:firstLine="709"/>
        <w:jc w:val="both"/>
        <w:rPr>
          <w:rFonts w:cs="Calibri"/>
          <w:sz w:val="28"/>
          <w:szCs w:val="28"/>
        </w:rPr>
      </w:pPr>
      <w:r>
        <w:rPr>
          <w:rFonts w:cs="Calibri"/>
          <w:sz w:val="28"/>
          <w:szCs w:val="28"/>
        </w:rPr>
        <w:t>3.</w:t>
      </w:r>
      <w:r w:rsidRPr="00B056CA">
        <w:t xml:space="preserve"> </w:t>
      </w:r>
      <w:r w:rsidRPr="00B056CA">
        <w:rPr>
          <w:rFonts w:cs="Calibri"/>
          <w:sz w:val="28"/>
          <w:szCs w:val="28"/>
        </w:rPr>
        <w:t>Отменить решение Думы города Усолье-Сибирское от 22.12.2016г. №83/6</w:t>
      </w:r>
      <w:r>
        <w:rPr>
          <w:rFonts w:cs="Calibri"/>
          <w:sz w:val="28"/>
          <w:szCs w:val="28"/>
        </w:rPr>
        <w:t xml:space="preserve"> «Об </w:t>
      </w:r>
      <w:r w:rsidRPr="00B056CA">
        <w:rPr>
          <w:rFonts w:cs="Calibri"/>
          <w:sz w:val="28"/>
          <w:szCs w:val="28"/>
        </w:rPr>
        <w:t>утверждении перечня мест, запрещенных для посещения детьми, а также перечень мест, запрещенных для посещения детьми в ночное время без сопровождения родителей (лиц, их заменяющих) или лиц, осуществляющих мероприятия с участием детей на территории муниципального образо</w:t>
      </w:r>
      <w:r>
        <w:rPr>
          <w:rFonts w:cs="Calibri"/>
          <w:sz w:val="28"/>
          <w:szCs w:val="28"/>
        </w:rPr>
        <w:t>вания «город Усолье- Сибирское».</w:t>
      </w:r>
    </w:p>
    <w:p w:rsidR="00717C57" w:rsidRDefault="00F333C3" w:rsidP="00A766CE">
      <w:pPr>
        <w:tabs>
          <w:tab w:val="left" w:pos="0"/>
        </w:tabs>
        <w:ind w:firstLine="709"/>
        <w:jc w:val="both"/>
        <w:rPr>
          <w:rFonts w:cs="Calibri"/>
          <w:sz w:val="28"/>
          <w:szCs w:val="28"/>
        </w:rPr>
      </w:pPr>
      <w:r>
        <w:rPr>
          <w:rFonts w:cs="Calibri"/>
          <w:sz w:val="28"/>
          <w:szCs w:val="28"/>
        </w:rPr>
        <w:t>4</w:t>
      </w:r>
      <w:r w:rsidR="00A766CE">
        <w:rPr>
          <w:rFonts w:cs="Calibri"/>
          <w:sz w:val="28"/>
          <w:szCs w:val="28"/>
        </w:rPr>
        <w:t xml:space="preserve">. </w:t>
      </w:r>
      <w:r w:rsidR="00B056CA" w:rsidRPr="00B056CA">
        <w:rPr>
          <w:rFonts w:cs="Calibri"/>
          <w:sz w:val="28"/>
          <w:szCs w:val="28"/>
        </w:rPr>
        <w:t>Отменить решение Ду</w:t>
      </w:r>
      <w:r w:rsidR="00717C57">
        <w:rPr>
          <w:rFonts w:cs="Calibri"/>
          <w:sz w:val="28"/>
          <w:szCs w:val="28"/>
        </w:rPr>
        <w:t>мы города Усолье-Сибирское от 28.02.2017г. №12</w:t>
      </w:r>
      <w:r w:rsidR="00B056CA" w:rsidRPr="00B056CA">
        <w:rPr>
          <w:rFonts w:cs="Calibri"/>
          <w:sz w:val="28"/>
          <w:szCs w:val="28"/>
        </w:rPr>
        <w:t>/6 «</w:t>
      </w:r>
      <w:r w:rsidR="00717C57">
        <w:rPr>
          <w:rFonts w:cs="Calibri"/>
          <w:sz w:val="28"/>
          <w:szCs w:val="28"/>
        </w:rPr>
        <w:t>О внесении изменений в перечень</w:t>
      </w:r>
      <w:r w:rsidR="00B056CA" w:rsidRPr="00B056CA">
        <w:rPr>
          <w:rFonts w:cs="Calibri"/>
          <w:sz w:val="28"/>
          <w:szCs w:val="28"/>
        </w:rPr>
        <w:t xml:space="preserve"> мест, запрещенных для посещения детьми, а также </w:t>
      </w:r>
      <w:r w:rsidR="00B056CA" w:rsidRPr="00B056CA">
        <w:rPr>
          <w:rFonts w:cs="Calibri"/>
          <w:sz w:val="28"/>
          <w:szCs w:val="28"/>
        </w:rPr>
        <w:lastRenderedPageBreak/>
        <w:t>перечень мест, запрещенных для посещения детьми в ночное время без сопровождения родителей (лиц, их заменяющих) или лиц, осуществляющих мероприятия с участием детей на территории муниципального образо</w:t>
      </w:r>
      <w:r w:rsidR="00717C57">
        <w:rPr>
          <w:rFonts w:cs="Calibri"/>
          <w:sz w:val="28"/>
          <w:szCs w:val="28"/>
        </w:rPr>
        <w:t>вания «город Усолье- Сибирское»</w:t>
      </w:r>
      <w:r w:rsidR="00B34C88">
        <w:rPr>
          <w:rFonts w:cs="Calibri"/>
          <w:sz w:val="28"/>
          <w:szCs w:val="28"/>
        </w:rPr>
        <w:t>, утвержденное решением Думы города Усолье-Сибирское</w:t>
      </w:r>
      <w:r w:rsidR="00717C57">
        <w:rPr>
          <w:rFonts w:cs="Calibri"/>
          <w:sz w:val="28"/>
          <w:szCs w:val="28"/>
        </w:rPr>
        <w:t xml:space="preserve"> от 22.12.2016</w:t>
      </w:r>
      <w:r w:rsidR="00B34C88">
        <w:rPr>
          <w:rFonts w:cs="Calibri"/>
          <w:sz w:val="28"/>
          <w:szCs w:val="28"/>
        </w:rPr>
        <w:t xml:space="preserve"> </w:t>
      </w:r>
      <w:r w:rsidR="00717C57">
        <w:rPr>
          <w:rFonts w:cs="Calibri"/>
          <w:sz w:val="28"/>
          <w:szCs w:val="28"/>
        </w:rPr>
        <w:t xml:space="preserve"> № 83/6.</w:t>
      </w:r>
    </w:p>
    <w:p w:rsidR="00B056CA" w:rsidRDefault="00F333C3" w:rsidP="00717C57">
      <w:pPr>
        <w:tabs>
          <w:tab w:val="left" w:pos="0"/>
        </w:tabs>
        <w:ind w:firstLine="709"/>
        <w:jc w:val="both"/>
        <w:rPr>
          <w:rFonts w:cs="Calibri"/>
          <w:sz w:val="28"/>
          <w:szCs w:val="28"/>
        </w:rPr>
      </w:pPr>
      <w:r>
        <w:rPr>
          <w:rFonts w:cs="Calibri"/>
          <w:sz w:val="28"/>
          <w:szCs w:val="28"/>
        </w:rPr>
        <w:t>5</w:t>
      </w:r>
      <w:r w:rsidR="00717C57">
        <w:rPr>
          <w:rFonts w:cs="Calibri"/>
          <w:sz w:val="28"/>
          <w:szCs w:val="28"/>
        </w:rPr>
        <w:t xml:space="preserve">.  </w:t>
      </w:r>
      <w:r w:rsidR="00717C57" w:rsidRPr="00717C57">
        <w:rPr>
          <w:rFonts w:cs="Calibri"/>
          <w:sz w:val="28"/>
          <w:szCs w:val="28"/>
        </w:rPr>
        <w:t>Отменить решение Ду</w:t>
      </w:r>
      <w:r w:rsidR="00717C57">
        <w:rPr>
          <w:rFonts w:cs="Calibri"/>
          <w:sz w:val="28"/>
          <w:szCs w:val="28"/>
        </w:rPr>
        <w:t>мы города Усолье-Сибирское от 25.05.2017г. №44</w:t>
      </w:r>
      <w:r w:rsidR="00717C57" w:rsidRPr="00717C57">
        <w:rPr>
          <w:rFonts w:cs="Calibri"/>
          <w:sz w:val="28"/>
          <w:szCs w:val="28"/>
        </w:rPr>
        <w:t>/6 «О внесении изменений в перечень мест, запрещенных для посещения детьми, а также перечень мест, запрещенных для посещения детьми в ночное время без сопровождения родителей (лиц, их заменяющих) или лиц, осуществляющих мероприятия с участием детей на территории муниципаль</w:t>
      </w:r>
      <w:r w:rsidR="00B34C88">
        <w:rPr>
          <w:rFonts w:cs="Calibri"/>
          <w:sz w:val="28"/>
          <w:szCs w:val="28"/>
        </w:rPr>
        <w:t>ного образования «город Усолье-</w:t>
      </w:r>
      <w:r w:rsidR="00717C57" w:rsidRPr="00717C57">
        <w:rPr>
          <w:rFonts w:cs="Calibri"/>
          <w:sz w:val="28"/>
          <w:szCs w:val="28"/>
        </w:rPr>
        <w:t>Си</w:t>
      </w:r>
      <w:r w:rsidR="00717C57">
        <w:rPr>
          <w:rFonts w:cs="Calibri"/>
          <w:sz w:val="28"/>
          <w:szCs w:val="28"/>
        </w:rPr>
        <w:t>бирское»</w:t>
      </w:r>
      <w:r w:rsidR="00B34C88">
        <w:rPr>
          <w:rFonts w:cs="Calibri"/>
          <w:sz w:val="28"/>
          <w:szCs w:val="28"/>
        </w:rPr>
        <w:t>,</w:t>
      </w:r>
      <w:r w:rsidR="00717C57">
        <w:rPr>
          <w:rFonts w:cs="Calibri"/>
          <w:sz w:val="28"/>
          <w:szCs w:val="28"/>
        </w:rPr>
        <w:t xml:space="preserve"> </w:t>
      </w:r>
      <w:r w:rsidR="00B34C88" w:rsidRPr="00B34C88">
        <w:rPr>
          <w:rFonts w:cs="Calibri"/>
          <w:sz w:val="28"/>
          <w:szCs w:val="28"/>
        </w:rPr>
        <w:t xml:space="preserve">утвержденное решением Думы города Усолье-Сибирское </w:t>
      </w:r>
      <w:r w:rsidR="00B34C88">
        <w:rPr>
          <w:rFonts w:cs="Calibri"/>
          <w:sz w:val="28"/>
          <w:szCs w:val="28"/>
        </w:rPr>
        <w:t>от 22.12.2016</w:t>
      </w:r>
      <w:r w:rsidR="00717C57">
        <w:rPr>
          <w:rFonts w:cs="Calibri"/>
          <w:sz w:val="28"/>
          <w:szCs w:val="28"/>
        </w:rPr>
        <w:t xml:space="preserve"> № 83/6, с внесенными изменениями от 28.02.2017г. №12/6.</w:t>
      </w:r>
    </w:p>
    <w:p w:rsidR="00717C57" w:rsidRDefault="00F333C3" w:rsidP="00717C57">
      <w:pPr>
        <w:tabs>
          <w:tab w:val="left" w:pos="0"/>
        </w:tabs>
        <w:ind w:firstLine="709"/>
        <w:jc w:val="both"/>
        <w:rPr>
          <w:rFonts w:cs="Calibri"/>
          <w:sz w:val="28"/>
          <w:szCs w:val="28"/>
        </w:rPr>
      </w:pPr>
      <w:r>
        <w:rPr>
          <w:rFonts w:cs="Calibri"/>
          <w:sz w:val="28"/>
          <w:szCs w:val="28"/>
        </w:rPr>
        <w:t>6</w:t>
      </w:r>
      <w:r w:rsidR="00717C57">
        <w:rPr>
          <w:rFonts w:cs="Calibri"/>
          <w:sz w:val="28"/>
          <w:szCs w:val="28"/>
        </w:rPr>
        <w:t xml:space="preserve">. </w:t>
      </w:r>
      <w:r w:rsidR="00717C57" w:rsidRPr="00717C57">
        <w:rPr>
          <w:rFonts w:cs="Calibri"/>
          <w:sz w:val="28"/>
          <w:szCs w:val="28"/>
        </w:rPr>
        <w:t xml:space="preserve"> Отменить решение Ду</w:t>
      </w:r>
      <w:r w:rsidR="00717C57">
        <w:rPr>
          <w:rFonts w:cs="Calibri"/>
          <w:sz w:val="28"/>
          <w:szCs w:val="28"/>
        </w:rPr>
        <w:t>мы города Усолье-Сибирское от 31.08.2017г. №73</w:t>
      </w:r>
      <w:r w:rsidR="00717C57" w:rsidRPr="00717C57">
        <w:rPr>
          <w:rFonts w:cs="Calibri"/>
          <w:sz w:val="28"/>
          <w:szCs w:val="28"/>
        </w:rPr>
        <w:t>/6 «О внесении изменений в перечень мест, запрещенных для посещения детьми, а также перечень мест, запрещенных для посещения детьми в ночное время без сопровождения родителей (лиц, их заменяющих) или лиц, осуществляющих мероприятия с участием детей на территории муниципального образования «город Усолье- Сибирское»</w:t>
      </w:r>
      <w:r w:rsidR="00B34C88">
        <w:rPr>
          <w:rFonts w:cs="Calibri"/>
          <w:sz w:val="28"/>
          <w:szCs w:val="28"/>
        </w:rPr>
        <w:t xml:space="preserve">, </w:t>
      </w:r>
      <w:r w:rsidR="00B34C88" w:rsidRPr="00B34C88">
        <w:rPr>
          <w:rFonts w:cs="Calibri"/>
          <w:sz w:val="28"/>
          <w:szCs w:val="28"/>
        </w:rPr>
        <w:t xml:space="preserve">утвержденное решением Думы города Усолье-Сибирское </w:t>
      </w:r>
      <w:r w:rsidR="00B34C88">
        <w:rPr>
          <w:rFonts w:cs="Calibri"/>
          <w:sz w:val="28"/>
          <w:szCs w:val="28"/>
        </w:rPr>
        <w:t>от 22.12.2016</w:t>
      </w:r>
      <w:r w:rsidR="00717C57" w:rsidRPr="00717C57">
        <w:rPr>
          <w:rFonts w:cs="Calibri"/>
          <w:sz w:val="28"/>
          <w:szCs w:val="28"/>
        </w:rPr>
        <w:t xml:space="preserve"> № 83/6, с внесенными из</w:t>
      </w:r>
      <w:r w:rsidR="00B34C88">
        <w:rPr>
          <w:rFonts w:cs="Calibri"/>
          <w:sz w:val="28"/>
          <w:szCs w:val="28"/>
        </w:rPr>
        <w:t>менениями от 28.02.2017 №12/6, от 25.05.2017</w:t>
      </w:r>
      <w:r w:rsidR="00717C57">
        <w:rPr>
          <w:rFonts w:cs="Calibri"/>
          <w:sz w:val="28"/>
          <w:szCs w:val="28"/>
        </w:rPr>
        <w:t xml:space="preserve"> №44/6.</w:t>
      </w:r>
    </w:p>
    <w:p w:rsidR="00B34C88" w:rsidRDefault="00B34C88" w:rsidP="00717C57">
      <w:pPr>
        <w:tabs>
          <w:tab w:val="left" w:pos="0"/>
        </w:tabs>
        <w:ind w:firstLine="709"/>
        <w:jc w:val="both"/>
        <w:rPr>
          <w:rFonts w:cs="Calibri"/>
          <w:sz w:val="28"/>
          <w:szCs w:val="28"/>
        </w:rPr>
      </w:pPr>
      <w:r>
        <w:rPr>
          <w:rFonts w:cs="Calibri"/>
          <w:sz w:val="28"/>
          <w:szCs w:val="28"/>
        </w:rPr>
        <w:t>7. Опубликовать настоящее решение в газете «Официальное Усолье» и разместить на официальном сайте администрации города Усолье-Сибирское в информационной сети «Интернет».</w:t>
      </w:r>
    </w:p>
    <w:p w:rsidR="00A766CE" w:rsidRDefault="00B34C88" w:rsidP="00A766CE">
      <w:pPr>
        <w:tabs>
          <w:tab w:val="left" w:pos="0"/>
        </w:tabs>
        <w:ind w:firstLine="709"/>
        <w:jc w:val="both"/>
        <w:rPr>
          <w:rFonts w:cs="Calibri"/>
          <w:sz w:val="28"/>
          <w:szCs w:val="28"/>
        </w:rPr>
      </w:pPr>
      <w:r>
        <w:rPr>
          <w:rFonts w:cs="Calibri"/>
          <w:sz w:val="28"/>
          <w:szCs w:val="28"/>
        </w:rPr>
        <w:t>8</w:t>
      </w:r>
      <w:r w:rsidR="00A766CE">
        <w:rPr>
          <w:rFonts w:cs="Calibri"/>
          <w:sz w:val="28"/>
          <w:szCs w:val="28"/>
        </w:rPr>
        <w:t>. Настоящее решение вступает в силу со дня официального опубликования в газете «Официальное Усолье».</w:t>
      </w:r>
    </w:p>
    <w:p w:rsidR="00BA1B4C" w:rsidRDefault="00BA1B4C" w:rsidP="00A766CE">
      <w:pPr>
        <w:tabs>
          <w:tab w:val="left" w:pos="0"/>
        </w:tabs>
        <w:ind w:firstLine="709"/>
        <w:jc w:val="both"/>
        <w:rPr>
          <w:rFonts w:cs="Calibri"/>
          <w:sz w:val="28"/>
          <w:szCs w:val="28"/>
        </w:rPr>
      </w:pPr>
    </w:p>
    <w:p w:rsidR="00BA1B4C" w:rsidRDefault="00BA1B4C" w:rsidP="00BA1B4C">
      <w:pPr>
        <w:jc w:val="both"/>
        <w:rPr>
          <w:b/>
          <w:sz w:val="28"/>
          <w:szCs w:val="28"/>
        </w:rPr>
      </w:pPr>
    </w:p>
    <w:p w:rsidR="00BA1B4C" w:rsidRDefault="00BA1B4C" w:rsidP="00BA1B4C">
      <w:pPr>
        <w:rPr>
          <w:b/>
          <w:sz w:val="28"/>
          <w:szCs w:val="28"/>
        </w:rPr>
      </w:pPr>
      <w:r>
        <w:rPr>
          <w:b/>
          <w:sz w:val="28"/>
          <w:szCs w:val="28"/>
        </w:rPr>
        <w:t>Председатель Думы города Усолье-Сибирское                                 Н.А. Ефремкина</w:t>
      </w:r>
    </w:p>
    <w:p w:rsidR="00717C57" w:rsidRDefault="00717C57" w:rsidP="00BA1B4C">
      <w:pPr>
        <w:rPr>
          <w:b/>
          <w:sz w:val="28"/>
          <w:szCs w:val="28"/>
        </w:rPr>
      </w:pPr>
    </w:p>
    <w:p w:rsidR="00717C57" w:rsidRDefault="00717C57" w:rsidP="00BA1B4C">
      <w:pPr>
        <w:rPr>
          <w:b/>
          <w:sz w:val="28"/>
          <w:szCs w:val="28"/>
        </w:rPr>
      </w:pPr>
      <w:r>
        <w:rPr>
          <w:b/>
          <w:sz w:val="28"/>
          <w:szCs w:val="28"/>
        </w:rPr>
        <w:t>Мэр города Усолье-Сибирское                                                              М.В. Торопкин</w:t>
      </w:r>
    </w:p>
    <w:p w:rsidR="00BA1B4C" w:rsidRDefault="00BA1B4C" w:rsidP="00BA1B4C">
      <w:pPr>
        <w:rPr>
          <w:b/>
          <w:sz w:val="28"/>
          <w:szCs w:val="28"/>
        </w:rPr>
      </w:pPr>
    </w:p>
    <w:p w:rsidR="00B34C88" w:rsidRDefault="00B34C88" w:rsidP="00BA1B4C">
      <w:pPr>
        <w:rPr>
          <w:b/>
          <w:sz w:val="28"/>
          <w:szCs w:val="28"/>
        </w:rPr>
      </w:pPr>
    </w:p>
    <w:p w:rsidR="00B34C88" w:rsidRDefault="00B34C88" w:rsidP="00BA1B4C">
      <w:pPr>
        <w:rPr>
          <w:b/>
          <w:sz w:val="28"/>
          <w:szCs w:val="28"/>
        </w:rPr>
      </w:pPr>
    </w:p>
    <w:p w:rsidR="00B34C88" w:rsidRDefault="00B34C88" w:rsidP="00BA1B4C">
      <w:pPr>
        <w:rPr>
          <w:b/>
          <w:sz w:val="28"/>
          <w:szCs w:val="28"/>
        </w:rPr>
      </w:pPr>
    </w:p>
    <w:p w:rsidR="00B34C88" w:rsidRDefault="00B34C88" w:rsidP="00BA1B4C">
      <w:pPr>
        <w:rPr>
          <w:b/>
          <w:sz w:val="28"/>
          <w:szCs w:val="28"/>
        </w:rPr>
      </w:pPr>
    </w:p>
    <w:p w:rsidR="00BA1B4C" w:rsidRDefault="00BA1B4C" w:rsidP="00BA1B4C">
      <w:pPr>
        <w:jc w:val="right"/>
        <w:rPr>
          <w:b/>
          <w:sz w:val="28"/>
          <w:szCs w:val="28"/>
        </w:rPr>
      </w:pPr>
      <w:r>
        <w:rPr>
          <w:b/>
          <w:sz w:val="28"/>
          <w:szCs w:val="28"/>
        </w:rPr>
        <w:t>Приложение 1</w:t>
      </w:r>
    </w:p>
    <w:p w:rsidR="00BA1B4C" w:rsidRDefault="00BA1B4C" w:rsidP="00BA1B4C">
      <w:pPr>
        <w:jc w:val="right"/>
        <w:rPr>
          <w:b/>
          <w:sz w:val="28"/>
          <w:szCs w:val="28"/>
        </w:rPr>
      </w:pPr>
      <w:r>
        <w:rPr>
          <w:b/>
          <w:sz w:val="28"/>
          <w:szCs w:val="28"/>
        </w:rPr>
        <w:t>к решению Думы</w:t>
      </w:r>
    </w:p>
    <w:p w:rsidR="00BA1B4C" w:rsidRDefault="00BA1B4C" w:rsidP="00BA1B4C">
      <w:pPr>
        <w:jc w:val="right"/>
        <w:rPr>
          <w:b/>
          <w:sz w:val="28"/>
          <w:szCs w:val="28"/>
        </w:rPr>
      </w:pPr>
      <w:r>
        <w:rPr>
          <w:b/>
          <w:sz w:val="28"/>
          <w:szCs w:val="28"/>
        </w:rPr>
        <w:t>города Усолье-Сибирское</w:t>
      </w:r>
    </w:p>
    <w:p w:rsidR="00BA1B4C" w:rsidRDefault="00BA1B4C" w:rsidP="00BA1B4C">
      <w:pPr>
        <w:jc w:val="right"/>
        <w:rPr>
          <w:b/>
          <w:sz w:val="28"/>
          <w:szCs w:val="28"/>
        </w:rPr>
      </w:pPr>
      <w:r>
        <w:rPr>
          <w:b/>
          <w:sz w:val="28"/>
          <w:szCs w:val="28"/>
        </w:rPr>
        <w:t>от 25.10.2018г. №</w:t>
      </w:r>
      <w:r w:rsidR="00C700C7">
        <w:rPr>
          <w:b/>
          <w:sz w:val="28"/>
          <w:szCs w:val="28"/>
        </w:rPr>
        <w:t xml:space="preserve"> 100/7</w:t>
      </w:r>
    </w:p>
    <w:p w:rsidR="008E707F" w:rsidRDefault="008E707F" w:rsidP="00EA7664">
      <w:pPr>
        <w:tabs>
          <w:tab w:val="left" w:pos="0"/>
        </w:tabs>
        <w:jc w:val="both"/>
        <w:rPr>
          <w:b/>
          <w:sz w:val="28"/>
          <w:szCs w:val="28"/>
        </w:rPr>
      </w:pPr>
    </w:p>
    <w:p w:rsidR="00C700C7" w:rsidRDefault="00C700C7" w:rsidP="00BA1B4C">
      <w:pPr>
        <w:tabs>
          <w:tab w:val="left" w:pos="0"/>
        </w:tabs>
        <w:jc w:val="center"/>
        <w:rPr>
          <w:b/>
          <w:sz w:val="28"/>
          <w:szCs w:val="28"/>
        </w:rPr>
      </w:pPr>
    </w:p>
    <w:p w:rsidR="00BA1B4C" w:rsidRDefault="00BA1B4C" w:rsidP="00BA1B4C">
      <w:pPr>
        <w:tabs>
          <w:tab w:val="left" w:pos="0"/>
        </w:tabs>
        <w:jc w:val="center"/>
        <w:rPr>
          <w:b/>
          <w:sz w:val="28"/>
          <w:szCs w:val="28"/>
        </w:rPr>
      </w:pPr>
      <w:r>
        <w:rPr>
          <w:b/>
          <w:sz w:val="28"/>
          <w:szCs w:val="28"/>
        </w:rPr>
        <w:t>ПЕРЕЧЕНЬ</w:t>
      </w:r>
    </w:p>
    <w:p w:rsidR="00BA1B4C" w:rsidRDefault="00BA1B4C" w:rsidP="00BA1B4C">
      <w:pPr>
        <w:tabs>
          <w:tab w:val="left" w:pos="0"/>
        </w:tabs>
        <w:jc w:val="center"/>
        <w:rPr>
          <w:b/>
          <w:sz w:val="28"/>
          <w:szCs w:val="28"/>
        </w:rPr>
      </w:pPr>
      <w:r>
        <w:rPr>
          <w:b/>
          <w:sz w:val="28"/>
          <w:szCs w:val="28"/>
        </w:rPr>
        <w:t xml:space="preserve">мест, запрещенных для посещения детьми, </w:t>
      </w:r>
    </w:p>
    <w:p w:rsidR="00BA1B4C" w:rsidRDefault="00BA1B4C" w:rsidP="00BA1B4C">
      <w:pPr>
        <w:tabs>
          <w:tab w:val="left" w:pos="0"/>
        </w:tabs>
        <w:jc w:val="center"/>
        <w:rPr>
          <w:b/>
          <w:sz w:val="28"/>
          <w:szCs w:val="28"/>
        </w:rPr>
      </w:pPr>
      <w:r>
        <w:rPr>
          <w:b/>
          <w:sz w:val="28"/>
          <w:szCs w:val="28"/>
        </w:rPr>
        <w:t xml:space="preserve">на территории муниципального образования </w:t>
      </w:r>
    </w:p>
    <w:p w:rsidR="00BA1B4C" w:rsidRDefault="00BA1B4C" w:rsidP="00BA1B4C">
      <w:pPr>
        <w:tabs>
          <w:tab w:val="left" w:pos="0"/>
        </w:tabs>
        <w:jc w:val="center"/>
        <w:rPr>
          <w:b/>
          <w:sz w:val="28"/>
          <w:szCs w:val="28"/>
        </w:rPr>
      </w:pPr>
      <w:r>
        <w:rPr>
          <w:b/>
          <w:sz w:val="28"/>
          <w:szCs w:val="28"/>
        </w:rPr>
        <w:t>«город Усолье-Сибирское»</w:t>
      </w:r>
    </w:p>
    <w:p w:rsidR="00F333C3" w:rsidRDefault="00F333C3" w:rsidP="00F333C3">
      <w:pPr>
        <w:tabs>
          <w:tab w:val="left" w:pos="0"/>
        </w:tabs>
        <w:jc w:val="both"/>
        <w:rPr>
          <w:b/>
          <w:sz w:val="28"/>
          <w:szCs w:val="28"/>
        </w:rPr>
      </w:pPr>
    </w:p>
    <w:p w:rsidR="00F333C3" w:rsidRDefault="00F333C3" w:rsidP="00F333C3">
      <w:pPr>
        <w:tabs>
          <w:tab w:val="left" w:pos="0"/>
        </w:tabs>
        <w:jc w:val="both"/>
        <w:rPr>
          <w:sz w:val="28"/>
          <w:szCs w:val="28"/>
        </w:rPr>
      </w:pPr>
      <w:r w:rsidRPr="009977F6">
        <w:rPr>
          <w:b/>
          <w:sz w:val="28"/>
          <w:szCs w:val="28"/>
        </w:rPr>
        <w:t>1</w:t>
      </w:r>
      <w:r>
        <w:rPr>
          <w:b/>
          <w:sz w:val="28"/>
          <w:szCs w:val="28"/>
        </w:rPr>
        <w:t>.</w:t>
      </w:r>
      <w:r w:rsidRPr="009977F6">
        <w:rPr>
          <w:b/>
          <w:sz w:val="28"/>
          <w:szCs w:val="28"/>
        </w:rPr>
        <w:t xml:space="preserve"> Объекты потребительского рынка</w:t>
      </w:r>
      <w:r>
        <w:rPr>
          <w:sz w:val="28"/>
          <w:szCs w:val="28"/>
        </w:rPr>
        <w:t>:</w:t>
      </w:r>
    </w:p>
    <w:p w:rsidR="00F333C3" w:rsidRDefault="00F333C3" w:rsidP="00F333C3">
      <w:pPr>
        <w:tabs>
          <w:tab w:val="left" w:pos="0"/>
        </w:tabs>
        <w:jc w:val="both"/>
        <w:rPr>
          <w:sz w:val="28"/>
          <w:szCs w:val="28"/>
        </w:rPr>
      </w:pPr>
    </w:p>
    <w:tbl>
      <w:tblPr>
        <w:tblW w:w="10201" w:type="dxa"/>
        <w:tblLook w:val="04A0" w:firstRow="1" w:lastRow="0" w:firstColumn="1" w:lastColumn="0" w:noHBand="0" w:noVBand="1"/>
      </w:tblPr>
      <w:tblGrid>
        <w:gridCol w:w="703"/>
        <w:gridCol w:w="4675"/>
        <w:gridCol w:w="4823"/>
      </w:tblGrid>
      <w:tr w:rsidR="00F333C3" w:rsidTr="00F333C3">
        <w:tc>
          <w:tcPr>
            <w:tcW w:w="703" w:type="dxa"/>
            <w:tcBorders>
              <w:top w:val="single" w:sz="4" w:space="0" w:color="auto"/>
              <w:left w:val="single" w:sz="4" w:space="0" w:color="auto"/>
              <w:bottom w:val="single" w:sz="4" w:space="0" w:color="auto"/>
              <w:right w:val="single" w:sz="4" w:space="0" w:color="auto"/>
            </w:tcBorders>
            <w:hideMark/>
          </w:tcPr>
          <w:p w:rsidR="00F333C3" w:rsidRDefault="00F333C3" w:rsidP="00F333C3">
            <w:pPr>
              <w:jc w:val="center"/>
              <w:rPr>
                <w:rFonts w:eastAsiaTheme="minorHAnsi"/>
                <w:b/>
                <w:sz w:val="28"/>
                <w:szCs w:val="28"/>
                <w:lang w:eastAsia="en-US"/>
              </w:rPr>
            </w:pPr>
            <w:r>
              <w:rPr>
                <w:rFonts w:eastAsiaTheme="minorHAnsi"/>
                <w:b/>
                <w:sz w:val="28"/>
                <w:szCs w:val="28"/>
                <w:lang w:eastAsia="en-US"/>
              </w:rPr>
              <w:t>№ п/п</w:t>
            </w:r>
          </w:p>
        </w:tc>
        <w:tc>
          <w:tcPr>
            <w:tcW w:w="4675" w:type="dxa"/>
            <w:tcBorders>
              <w:top w:val="single" w:sz="4" w:space="0" w:color="auto"/>
              <w:left w:val="single" w:sz="4" w:space="0" w:color="auto"/>
              <w:bottom w:val="single" w:sz="4" w:space="0" w:color="auto"/>
              <w:right w:val="single" w:sz="4" w:space="0" w:color="auto"/>
            </w:tcBorders>
            <w:hideMark/>
          </w:tcPr>
          <w:p w:rsidR="00F333C3" w:rsidRDefault="00F333C3" w:rsidP="00F333C3">
            <w:pPr>
              <w:jc w:val="center"/>
              <w:rPr>
                <w:rFonts w:eastAsiaTheme="minorHAnsi"/>
                <w:b/>
                <w:sz w:val="28"/>
                <w:szCs w:val="28"/>
                <w:lang w:eastAsia="en-US"/>
              </w:rPr>
            </w:pPr>
            <w:r>
              <w:rPr>
                <w:rFonts w:eastAsiaTheme="minorHAnsi"/>
                <w:b/>
                <w:sz w:val="28"/>
                <w:szCs w:val="28"/>
                <w:lang w:eastAsia="en-US"/>
              </w:rPr>
              <w:t>Объект</w:t>
            </w:r>
          </w:p>
        </w:tc>
        <w:tc>
          <w:tcPr>
            <w:tcW w:w="4823" w:type="dxa"/>
            <w:tcBorders>
              <w:top w:val="single" w:sz="4" w:space="0" w:color="auto"/>
              <w:left w:val="single" w:sz="4" w:space="0" w:color="auto"/>
              <w:bottom w:val="single" w:sz="4" w:space="0" w:color="auto"/>
              <w:right w:val="single" w:sz="4" w:space="0" w:color="auto"/>
            </w:tcBorders>
            <w:hideMark/>
          </w:tcPr>
          <w:p w:rsidR="00F333C3" w:rsidRDefault="00F333C3" w:rsidP="00F333C3">
            <w:pPr>
              <w:jc w:val="center"/>
              <w:rPr>
                <w:rFonts w:eastAsiaTheme="minorHAnsi"/>
                <w:b/>
                <w:sz w:val="28"/>
                <w:szCs w:val="28"/>
                <w:lang w:eastAsia="en-US"/>
              </w:rPr>
            </w:pPr>
            <w:r>
              <w:rPr>
                <w:rFonts w:eastAsiaTheme="minorHAnsi"/>
                <w:b/>
                <w:sz w:val="28"/>
                <w:szCs w:val="28"/>
                <w:lang w:eastAsia="en-US"/>
              </w:rPr>
              <w:t>Адрес</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AC6BAC" w:rsidRDefault="00480488" w:rsidP="00F333C3">
            <w:pPr>
              <w:keepNext/>
              <w:outlineLvl w:val="1"/>
              <w:rPr>
                <w:rFonts w:eastAsia="Times New Roman"/>
                <w:bCs/>
                <w:sz w:val="28"/>
                <w:szCs w:val="28"/>
                <w:lang w:eastAsia="en-US"/>
              </w:rPr>
            </w:pPr>
            <w:r>
              <w:rPr>
                <w:rFonts w:eastAsia="Times New Roman"/>
                <w:bCs/>
                <w:sz w:val="28"/>
                <w:szCs w:val="28"/>
                <w:lang w:val="en-US" w:eastAsia="en-US"/>
              </w:rPr>
              <w:t>Pab</w:t>
            </w:r>
            <w:r w:rsidRPr="009730FF">
              <w:rPr>
                <w:rFonts w:eastAsia="Times New Roman"/>
                <w:bCs/>
                <w:sz w:val="28"/>
                <w:szCs w:val="28"/>
                <w:lang w:eastAsia="en-US"/>
              </w:rPr>
              <w:t xml:space="preserve"> </w:t>
            </w:r>
            <w:r>
              <w:rPr>
                <w:rFonts w:eastAsia="Times New Roman"/>
                <w:bCs/>
                <w:sz w:val="28"/>
                <w:szCs w:val="28"/>
                <w:lang w:eastAsia="en-US"/>
              </w:rPr>
              <w:t>«Царь ГрадЪ»</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Шевченко, 13</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bCs/>
                <w:sz w:val="28"/>
                <w:szCs w:val="28"/>
                <w:lang w:eastAsia="en-US"/>
              </w:rPr>
            </w:pPr>
            <w:r>
              <w:rPr>
                <w:bCs/>
                <w:sz w:val="28"/>
                <w:szCs w:val="28"/>
                <w:lang w:eastAsia="en-US"/>
              </w:rPr>
              <w:t>Бар «Разливные напитки»</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bCs/>
                <w:sz w:val="28"/>
                <w:szCs w:val="28"/>
                <w:lang w:eastAsia="en-US"/>
              </w:rPr>
            </w:pPr>
            <w:r>
              <w:rPr>
                <w:bCs/>
                <w:sz w:val="28"/>
                <w:szCs w:val="28"/>
                <w:lang w:eastAsia="en-US"/>
              </w:rPr>
              <w:t>ул. Луначарского, 19б</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AC6BAC" w:rsidRDefault="00480488" w:rsidP="00F333C3">
            <w:pPr>
              <w:rPr>
                <w:bCs/>
                <w:sz w:val="28"/>
                <w:szCs w:val="28"/>
              </w:rPr>
            </w:pPr>
            <w:r>
              <w:rPr>
                <w:bCs/>
                <w:sz w:val="28"/>
                <w:szCs w:val="28"/>
              </w:rPr>
              <w:t>Бар-кальян «</w:t>
            </w:r>
            <w:r>
              <w:rPr>
                <w:bCs/>
                <w:sz w:val="28"/>
                <w:szCs w:val="28"/>
                <w:lang w:val="en-US"/>
              </w:rPr>
              <w:t>Hollywood</w:t>
            </w:r>
            <w:r>
              <w:rPr>
                <w:bCs/>
                <w:sz w:val="28"/>
                <w:szCs w:val="28"/>
              </w:rPr>
              <w:t>»</w:t>
            </w:r>
          </w:p>
        </w:tc>
        <w:tc>
          <w:tcPr>
            <w:tcW w:w="4823"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Pr>
                <w:bCs/>
                <w:sz w:val="28"/>
                <w:szCs w:val="28"/>
              </w:rPr>
              <w:t>пр. Красных Партизан, 57а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jc w:val="both"/>
              <w:rPr>
                <w:rFonts w:eastAsiaTheme="minorHAnsi"/>
                <w:sz w:val="28"/>
                <w:szCs w:val="28"/>
                <w:lang w:eastAsia="en-US"/>
              </w:rPr>
            </w:pPr>
            <w:r>
              <w:rPr>
                <w:rFonts w:eastAsiaTheme="minorHAnsi"/>
                <w:sz w:val="28"/>
                <w:szCs w:val="28"/>
                <w:lang w:eastAsia="en-US"/>
              </w:rPr>
              <w:t>Закусочная «Веселый шмель»</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ул. Интернациональная, 56</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Закусочная «Веселый шмель»</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Стопани, 39</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sz w:val="28"/>
                <w:szCs w:val="28"/>
                <w:lang w:eastAsia="en-US"/>
              </w:rPr>
            </w:pPr>
            <w:r>
              <w:rPr>
                <w:sz w:val="28"/>
                <w:szCs w:val="28"/>
                <w:lang w:eastAsia="en-US"/>
              </w:rPr>
              <w:t>Закусочная «Ретро»</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sz w:val="28"/>
                <w:szCs w:val="28"/>
                <w:lang w:eastAsia="en-US"/>
              </w:rPr>
            </w:pPr>
            <w:r>
              <w:rPr>
                <w:sz w:val="28"/>
                <w:szCs w:val="28"/>
                <w:lang w:eastAsia="en-US"/>
              </w:rPr>
              <w:t>пр. Красных Партизан, 40а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imes New Roman"/>
                <w:bCs/>
                <w:sz w:val="28"/>
                <w:szCs w:val="28"/>
                <w:lang w:eastAsia="en-US"/>
              </w:rPr>
              <w:t>Кальянная «</w:t>
            </w:r>
            <w:r>
              <w:rPr>
                <w:rFonts w:eastAsia="Times New Roman"/>
                <w:bCs/>
                <w:sz w:val="28"/>
                <w:szCs w:val="28"/>
                <w:lang w:val="en-US" w:eastAsia="en-US"/>
              </w:rPr>
              <w:t>Shisha</w:t>
            </w:r>
            <w:r>
              <w:rPr>
                <w:rFonts w:eastAsia="Times New Roman"/>
                <w:bCs/>
                <w:sz w:val="28"/>
                <w:szCs w:val="28"/>
                <w:lang w:eastAsia="en-US"/>
              </w:rPr>
              <w:t>»</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sidRPr="00AE7619">
              <w:rPr>
                <w:rFonts w:eastAsiaTheme="minorHAnsi"/>
                <w:sz w:val="28"/>
                <w:szCs w:val="28"/>
                <w:lang w:eastAsia="en-US"/>
              </w:rPr>
              <w:t>пр. Красных Партизан, 53В</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Pr="00AC6BAC" w:rsidRDefault="00480488" w:rsidP="00F333C3">
            <w:pPr>
              <w:rPr>
                <w:rFonts w:eastAsiaTheme="minorHAnsi"/>
                <w:sz w:val="28"/>
                <w:szCs w:val="28"/>
                <w:lang w:eastAsia="en-US"/>
              </w:rPr>
            </w:pPr>
            <w:r>
              <w:rPr>
                <w:sz w:val="28"/>
                <w:szCs w:val="28"/>
                <w:lang w:eastAsia="en-US"/>
              </w:rPr>
              <w:t>Кальянная «Смокинг»</w:t>
            </w:r>
          </w:p>
        </w:tc>
        <w:tc>
          <w:tcPr>
            <w:tcW w:w="4823" w:type="dxa"/>
            <w:tcBorders>
              <w:top w:val="single" w:sz="4" w:space="0" w:color="auto"/>
              <w:left w:val="single" w:sz="4" w:space="0" w:color="auto"/>
              <w:bottom w:val="single" w:sz="4" w:space="0" w:color="auto"/>
              <w:right w:val="single" w:sz="4" w:space="0" w:color="auto"/>
            </w:tcBorders>
            <w:hideMark/>
          </w:tcPr>
          <w:p w:rsidR="00480488" w:rsidRPr="00F356DD" w:rsidRDefault="00480488" w:rsidP="00F333C3">
            <w:pPr>
              <w:rPr>
                <w:rFonts w:eastAsiaTheme="minorHAnsi"/>
                <w:sz w:val="28"/>
                <w:szCs w:val="28"/>
                <w:lang w:eastAsia="en-US"/>
              </w:rPr>
            </w:pPr>
            <w:r w:rsidRPr="00F356DD">
              <w:rPr>
                <w:sz w:val="28"/>
                <w:szCs w:val="28"/>
                <w:lang w:eastAsia="en-US"/>
              </w:rPr>
              <w:t>ул. Интернациональная, 48а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Магазин «</w:t>
            </w:r>
            <w:r>
              <w:rPr>
                <w:rFonts w:eastAsiaTheme="minorHAnsi"/>
                <w:sz w:val="28"/>
                <w:szCs w:val="28"/>
                <w:lang w:val="en-US" w:eastAsia="en-US"/>
              </w:rPr>
              <w:t>GOOD</w:t>
            </w:r>
            <w:r w:rsidRPr="00AA69F3">
              <w:rPr>
                <w:rFonts w:eastAsiaTheme="minorHAnsi"/>
                <w:sz w:val="28"/>
                <w:szCs w:val="28"/>
                <w:lang w:eastAsia="en-US"/>
              </w:rPr>
              <w:t xml:space="preserve"> </w:t>
            </w:r>
            <w:r>
              <w:rPr>
                <w:rFonts w:eastAsiaTheme="minorHAnsi"/>
                <w:sz w:val="28"/>
                <w:szCs w:val="28"/>
                <w:lang w:val="en-US" w:eastAsia="en-US"/>
              </w:rPr>
              <w:t>BEER</w:t>
            </w:r>
            <w:r>
              <w:rPr>
                <w:rFonts w:eastAsiaTheme="minorHAnsi"/>
                <w:sz w:val="28"/>
                <w:szCs w:val="28"/>
                <w:lang w:eastAsia="en-US"/>
              </w:rPr>
              <w:t>»</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ул. Куйбышева, 1а-42</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8D022F" w:rsidRDefault="00480488" w:rsidP="00F333C3">
            <w:pPr>
              <w:rPr>
                <w:sz w:val="28"/>
                <w:szCs w:val="28"/>
              </w:rPr>
            </w:pPr>
            <w:r w:rsidRPr="008D022F">
              <w:rPr>
                <w:sz w:val="28"/>
                <w:szCs w:val="28"/>
              </w:rPr>
              <w:t>Магазин «NiceStoke»</w:t>
            </w:r>
          </w:p>
        </w:tc>
        <w:tc>
          <w:tcPr>
            <w:tcW w:w="4823" w:type="dxa"/>
            <w:tcBorders>
              <w:top w:val="single" w:sz="4" w:space="0" w:color="auto"/>
              <w:left w:val="single" w:sz="4" w:space="0" w:color="auto"/>
              <w:bottom w:val="single" w:sz="4" w:space="0" w:color="auto"/>
              <w:right w:val="single" w:sz="4" w:space="0" w:color="auto"/>
            </w:tcBorders>
          </w:tcPr>
          <w:p w:rsidR="00480488" w:rsidRPr="008D022F" w:rsidRDefault="00480488" w:rsidP="00F333C3">
            <w:pPr>
              <w:rPr>
                <w:sz w:val="28"/>
                <w:szCs w:val="28"/>
              </w:rPr>
            </w:pPr>
            <w:r w:rsidRPr="008D022F">
              <w:rPr>
                <w:sz w:val="28"/>
                <w:szCs w:val="28"/>
              </w:rPr>
              <w:t>пр. Космонавтов, 15</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 xml:space="preserve">Магазин «Алкомаркет» </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пр. Ленинский, 10</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bCs/>
                <w:sz w:val="28"/>
                <w:szCs w:val="28"/>
              </w:rPr>
            </w:pPr>
            <w:r>
              <w:rPr>
                <w:bCs/>
                <w:sz w:val="28"/>
                <w:szCs w:val="28"/>
              </w:rPr>
              <w:t>Магазин «Литрович»</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bCs/>
                <w:sz w:val="28"/>
                <w:szCs w:val="28"/>
              </w:rPr>
            </w:pPr>
            <w:r>
              <w:rPr>
                <w:bCs/>
                <w:sz w:val="28"/>
                <w:szCs w:val="28"/>
              </w:rPr>
              <w:t>ул. Ватутина, 32Б</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keepNext/>
              <w:outlineLvl w:val="1"/>
              <w:rPr>
                <w:rFonts w:eastAsia="Times New Roman"/>
                <w:bCs/>
                <w:sz w:val="28"/>
                <w:szCs w:val="28"/>
                <w:lang w:eastAsia="en-US"/>
              </w:rPr>
            </w:pPr>
            <w:r>
              <w:rPr>
                <w:rFonts w:eastAsia="Times New Roman"/>
                <w:bCs/>
                <w:sz w:val="28"/>
                <w:szCs w:val="28"/>
                <w:lang w:eastAsia="en-US"/>
              </w:rPr>
              <w:t>Магазин «Пивной Гастроном»</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пр. Красных Партизан, 34-52</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sidRPr="009730FF">
              <w:rPr>
                <w:bCs/>
                <w:sz w:val="28"/>
                <w:szCs w:val="28"/>
              </w:rPr>
              <w:t>Магазин «Пивной Гастроном»</w:t>
            </w:r>
          </w:p>
        </w:tc>
        <w:tc>
          <w:tcPr>
            <w:tcW w:w="4823"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Pr>
                <w:bCs/>
                <w:sz w:val="28"/>
                <w:szCs w:val="28"/>
              </w:rPr>
              <w:t>пр. Красных Партизан, 53В</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sz w:val="28"/>
                <w:szCs w:val="28"/>
                <w:lang w:eastAsia="en-US"/>
              </w:rPr>
            </w:pPr>
            <w:r>
              <w:rPr>
                <w:sz w:val="28"/>
                <w:szCs w:val="28"/>
                <w:lang w:eastAsia="en-US"/>
              </w:rPr>
              <w:t>Магазин «Пивной Гастроном»</w:t>
            </w:r>
          </w:p>
        </w:tc>
        <w:tc>
          <w:tcPr>
            <w:tcW w:w="4823" w:type="dxa"/>
            <w:tcBorders>
              <w:top w:val="single" w:sz="4" w:space="0" w:color="auto"/>
              <w:left w:val="single" w:sz="4" w:space="0" w:color="auto"/>
              <w:bottom w:val="single" w:sz="4" w:space="0" w:color="auto"/>
              <w:right w:val="single" w:sz="4" w:space="0" w:color="auto"/>
            </w:tcBorders>
          </w:tcPr>
          <w:p w:rsidR="00480488" w:rsidRPr="00F356DD" w:rsidRDefault="00480488" w:rsidP="00F333C3">
            <w:pPr>
              <w:rPr>
                <w:sz w:val="28"/>
                <w:szCs w:val="28"/>
                <w:lang w:eastAsia="en-US"/>
              </w:rPr>
            </w:pPr>
            <w:r w:rsidRPr="00F356DD">
              <w:rPr>
                <w:sz w:val="28"/>
                <w:szCs w:val="28"/>
                <w:lang w:eastAsia="en-US"/>
              </w:rPr>
              <w:t>ул. Интернациональная, 48а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Магазин «Пивной Гастроном»</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Ленина, 93</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sidRPr="00957705">
              <w:rPr>
                <w:rFonts w:eastAsiaTheme="minorHAnsi"/>
                <w:sz w:val="28"/>
                <w:szCs w:val="28"/>
                <w:lang w:eastAsia="en-US"/>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 xml:space="preserve">пр. Ленинский, </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sidRPr="004B1734">
              <w:rPr>
                <w:rFonts w:eastAsiaTheme="minorHAnsi"/>
                <w:sz w:val="28"/>
                <w:szCs w:val="28"/>
                <w:lang w:eastAsia="en-US"/>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Энгельса, 1</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4B1734" w:rsidRDefault="00480488" w:rsidP="00F333C3">
            <w:pPr>
              <w:keepNext/>
              <w:outlineLvl w:val="1"/>
              <w:rPr>
                <w:rFonts w:eastAsia="Times New Roman"/>
                <w:bCs/>
                <w:sz w:val="28"/>
                <w:szCs w:val="28"/>
                <w:lang w:eastAsia="en-US"/>
              </w:rPr>
            </w:pPr>
            <w:r w:rsidRPr="004B1734">
              <w:rPr>
                <w:rFonts w:eastAsia="Times New Roman"/>
                <w:bCs/>
                <w:sz w:val="28"/>
                <w:szCs w:val="28"/>
                <w:lang w:eastAsia="en-US"/>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Энгельса, 19</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F356DD" w:rsidRDefault="00480488" w:rsidP="00F333C3">
            <w:pPr>
              <w:rPr>
                <w:sz w:val="28"/>
                <w:szCs w:val="28"/>
              </w:rPr>
            </w:pPr>
            <w:r w:rsidRPr="00F356DD">
              <w:rPr>
                <w:sz w:val="28"/>
                <w:szCs w:val="28"/>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tcPr>
          <w:p w:rsidR="00480488" w:rsidRPr="00F356DD" w:rsidRDefault="00480488" w:rsidP="00F333C3">
            <w:pPr>
              <w:rPr>
                <w:sz w:val="28"/>
                <w:szCs w:val="28"/>
              </w:rPr>
            </w:pPr>
            <w:r>
              <w:rPr>
                <w:sz w:val="28"/>
                <w:szCs w:val="28"/>
              </w:rPr>
              <w:t>ул. Толбухина, 3</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bCs/>
                <w:sz w:val="28"/>
                <w:szCs w:val="28"/>
                <w:lang w:eastAsia="en-US"/>
              </w:rPr>
            </w:pPr>
            <w:r w:rsidRPr="00957705">
              <w:rPr>
                <w:bCs/>
                <w:sz w:val="28"/>
                <w:szCs w:val="28"/>
                <w:lang w:eastAsia="en-US"/>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bCs/>
                <w:sz w:val="28"/>
                <w:szCs w:val="28"/>
                <w:lang w:eastAsia="en-US"/>
              </w:rPr>
            </w:pPr>
            <w:r>
              <w:rPr>
                <w:bCs/>
                <w:sz w:val="28"/>
                <w:szCs w:val="28"/>
                <w:lang w:eastAsia="en-US"/>
              </w:rPr>
              <w:t>пр. Комсомольский, 81</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Стопани, 79</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keepNext/>
              <w:outlineLvl w:val="1"/>
              <w:rPr>
                <w:rFonts w:eastAsia="Times New Roman"/>
                <w:bCs/>
                <w:sz w:val="28"/>
                <w:szCs w:val="28"/>
                <w:lang w:eastAsia="en-US"/>
              </w:rPr>
            </w:pPr>
            <w:r>
              <w:rPr>
                <w:rFonts w:eastAsia="Times New Roman"/>
                <w:bCs/>
                <w:sz w:val="28"/>
                <w:szCs w:val="28"/>
                <w:lang w:eastAsia="en-US"/>
              </w:rPr>
              <w:t>Магазин «Пивной причал»</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Менделеева, 75</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keepNext/>
              <w:outlineLvl w:val="1"/>
              <w:rPr>
                <w:rFonts w:eastAsia="Times New Roman"/>
                <w:bCs/>
                <w:sz w:val="28"/>
                <w:szCs w:val="28"/>
                <w:lang w:eastAsia="en-US"/>
              </w:rPr>
            </w:pPr>
            <w:r>
              <w:rPr>
                <w:rFonts w:eastAsia="Times New Roman"/>
                <w:bCs/>
                <w:sz w:val="28"/>
                <w:szCs w:val="28"/>
                <w:lang w:eastAsia="en-US"/>
              </w:rPr>
              <w:t>Магазин «Разливной»</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Менделеева, 42</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Магазин «Разливные напитки»</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Стопани, в районе трамвайного кольца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AA1F54" w:rsidRDefault="00480488" w:rsidP="00F333C3">
            <w:pPr>
              <w:keepNext/>
              <w:outlineLvl w:val="1"/>
              <w:rPr>
                <w:rFonts w:eastAsia="Times New Roman"/>
                <w:bCs/>
                <w:sz w:val="28"/>
                <w:szCs w:val="28"/>
                <w:lang w:eastAsia="en-US"/>
              </w:rPr>
            </w:pPr>
            <w:r>
              <w:rPr>
                <w:rFonts w:eastAsia="Times New Roman"/>
                <w:bCs/>
                <w:sz w:val="28"/>
                <w:szCs w:val="28"/>
                <w:lang w:eastAsia="en-US"/>
              </w:rPr>
              <w:t>Магазин «Разливные напитки»</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Матросова, 1а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Магазин «Разливые напитки»</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ул. Энгельса, 24</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sidRPr="002D184C">
              <w:rPr>
                <w:bCs/>
                <w:sz w:val="28"/>
                <w:szCs w:val="28"/>
              </w:rPr>
              <w:t>Магазин «Хмельной»</w:t>
            </w:r>
          </w:p>
        </w:tc>
        <w:tc>
          <w:tcPr>
            <w:tcW w:w="4823"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sidRPr="002D184C">
              <w:rPr>
                <w:bCs/>
                <w:sz w:val="28"/>
                <w:szCs w:val="28"/>
              </w:rPr>
              <w:t>пр. Красных Партизан, 41</w:t>
            </w:r>
            <w:r>
              <w:rPr>
                <w:bCs/>
                <w:sz w:val="28"/>
                <w:szCs w:val="28"/>
              </w:rPr>
              <w:t>-26</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sidRPr="002D184C">
              <w:rPr>
                <w:bCs/>
                <w:sz w:val="28"/>
                <w:szCs w:val="28"/>
              </w:rPr>
              <w:t>Магазин «Хмельной»</w:t>
            </w:r>
          </w:p>
        </w:tc>
        <w:tc>
          <w:tcPr>
            <w:tcW w:w="4823"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sidRPr="002D184C">
              <w:rPr>
                <w:bCs/>
                <w:sz w:val="28"/>
                <w:szCs w:val="28"/>
              </w:rPr>
              <w:t>ул. Менделеева, 4</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Магазин вино-водочный</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пр. Ленинский, 7</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bCs/>
                <w:sz w:val="28"/>
                <w:szCs w:val="28"/>
                <w:lang w:eastAsia="en-US"/>
              </w:rPr>
              <w:t>Магазин вино-водочный</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bCs/>
                <w:sz w:val="28"/>
                <w:szCs w:val="28"/>
                <w:lang w:eastAsia="en-US"/>
              </w:rPr>
              <w:t>пр. Ленинский, 68</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bCs/>
                <w:sz w:val="28"/>
                <w:szCs w:val="28"/>
                <w:lang w:eastAsia="en-US"/>
              </w:rPr>
            </w:pPr>
            <w:r>
              <w:rPr>
                <w:bCs/>
                <w:sz w:val="28"/>
                <w:szCs w:val="28"/>
                <w:lang w:eastAsia="en-US"/>
              </w:rPr>
              <w:t>Магазин вино-водочный</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bCs/>
                <w:sz w:val="28"/>
                <w:szCs w:val="28"/>
                <w:lang w:eastAsia="en-US"/>
              </w:rPr>
            </w:pPr>
            <w:r>
              <w:rPr>
                <w:bCs/>
                <w:sz w:val="28"/>
                <w:szCs w:val="28"/>
                <w:lang w:eastAsia="en-US"/>
              </w:rPr>
              <w:t>пр. Комсомольский, 58а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 xml:space="preserve">Магазин вино-водочный </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пр. Комсомольский, 83в</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sidRPr="002D184C">
              <w:rPr>
                <w:bCs/>
                <w:sz w:val="28"/>
                <w:szCs w:val="28"/>
              </w:rPr>
              <w:t>Магазин разливных напитков «Пять оборотов»</w:t>
            </w:r>
          </w:p>
        </w:tc>
        <w:tc>
          <w:tcPr>
            <w:tcW w:w="4823"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sidRPr="002D184C">
              <w:rPr>
                <w:bCs/>
                <w:sz w:val="28"/>
                <w:szCs w:val="28"/>
              </w:rPr>
              <w:t>ул. Луначарского, 22</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DA2E36" w:rsidRDefault="00480488" w:rsidP="00F333C3">
            <w:pPr>
              <w:jc w:val="both"/>
              <w:rPr>
                <w:bCs/>
                <w:sz w:val="28"/>
                <w:szCs w:val="28"/>
              </w:rPr>
            </w:pPr>
            <w:r w:rsidRPr="00DA2E36">
              <w:rPr>
                <w:bCs/>
                <w:sz w:val="28"/>
                <w:szCs w:val="28"/>
              </w:rPr>
              <w:t>Магазин-закусочная</w:t>
            </w:r>
            <w:r>
              <w:rPr>
                <w:bCs/>
                <w:sz w:val="28"/>
                <w:szCs w:val="28"/>
              </w:rPr>
              <w:t xml:space="preserve"> «Ретро»</w:t>
            </w:r>
          </w:p>
        </w:tc>
        <w:tc>
          <w:tcPr>
            <w:tcW w:w="4823" w:type="dxa"/>
            <w:tcBorders>
              <w:top w:val="single" w:sz="4" w:space="0" w:color="auto"/>
              <w:left w:val="single" w:sz="4" w:space="0" w:color="auto"/>
              <w:bottom w:val="single" w:sz="4" w:space="0" w:color="auto"/>
              <w:right w:val="single" w:sz="4" w:space="0" w:color="auto"/>
            </w:tcBorders>
          </w:tcPr>
          <w:p w:rsidR="00480488" w:rsidRPr="00DA2E36" w:rsidRDefault="00480488" w:rsidP="00F333C3">
            <w:pPr>
              <w:jc w:val="both"/>
              <w:rPr>
                <w:bCs/>
                <w:sz w:val="28"/>
                <w:szCs w:val="28"/>
              </w:rPr>
            </w:pPr>
            <w:r w:rsidRPr="00DA2E36">
              <w:rPr>
                <w:bCs/>
                <w:sz w:val="28"/>
                <w:szCs w:val="28"/>
              </w:rPr>
              <w:t>ул. Интернациональная, 54</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Магазины вино-водочные</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пр. Космонавтов, 23</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 xml:space="preserve">Отдел по реализации товаров </w:t>
            </w:r>
            <w:r>
              <w:rPr>
                <w:rFonts w:eastAsiaTheme="minorHAnsi"/>
                <w:sz w:val="28"/>
                <w:szCs w:val="28"/>
                <w:lang w:eastAsia="en-US"/>
              </w:rPr>
              <w:lastRenderedPageBreak/>
              <w:t xml:space="preserve">сексуального характера </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lastRenderedPageBreak/>
              <w:t xml:space="preserve">ул. Интернациональная, 83, магазин </w:t>
            </w:r>
            <w:r>
              <w:rPr>
                <w:rFonts w:eastAsiaTheme="minorHAnsi"/>
                <w:sz w:val="28"/>
                <w:szCs w:val="28"/>
                <w:lang w:eastAsia="en-US"/>
              </w:rPr>
              <w:lastRenderedPageBreak/>
              <w:t>«Маркет»</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Павильон «Бочонок»</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sidRPr="00AE7619">
              <w:rPr>
                <w:rFonts w:eastAsiaTheme="minorHAnsi"/>
                <w:sz w:val="28"/>
                <w:szCs w:val="28"/>
                <w:lang w:eastAsia="en-US"/>
              </w:rPr>
              <w:t>в районе пр. Ленинский, 3</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DA2E36" w:rsidRDefault="00480488" w:rsidP="00F333C3">
            <w:pPr>
              <w:rPr>
                <w:bCs/>
                <w:sz w:val="28"/>
                <w:szCs w:val="28"/>
              </w:rPr>
            </w:pPr>
            <w:r w:rsidRPr="00DA2E36">
              <w:rPr>
                <w:bCs/>
                <w:sz w:val="28"/>
                <w:szCs w:val="28"/>
              </w:rPr>
              <w:t>Павильон «Бухен-Хаус»</w:t>
            </w:r>
          </w:p>
        </w:tc>
        <w:tc>
          <w:tcPr>
            <w:tcW w:w="4823" w:type="dxa"/>
            <w:tcBorders>
              <w:top w:val="single" w:sz="4" w:space="0" w:color="auto"/>
              <w:left w:val="single" w:sz="4" w:space="0" w:color="auto"/>
              <w:bottom w:val="single" w:sz="4" w:space="0" w:color="auto"/>
              <w:right w:val="single" w:sz="4" w:space="0" w:color="auto"/>
            </w:tcBorders>
          </w:tcPr>
          <w:p w:rsidR="00480488" w:rsidRPr="00DA2E36" w:rsidRDefault="00480488" w:rsidP="00F333C3">
            <w:pPr>
              <w:rPr>
                <w:bCs/>
                <w:sz w:val="28"/>
                <w:szCs w:val="28"/>
              </w:rPr>
            </w:pPr>
            <w:r w:rsidRPr="00DA2E36">
              <w:rPr>
                <w:bCs/>
                <w:sz w:val="28"/>
                <w:szCs w:val="28"/>
              </w:rPr>
              <w:t>пр. Космонавтов,</w:t>
            </w:r>
            <w:r>
              <w:rPr>
                <w:bCs/>
                <w:sz w:val="28"/>
                <w:szCs w:val="28"/>
              </w:rPr>
              <w:t xml:space="preserve"> </w:t>
            </w:r>
            <w:r w:rsidRPr="00DA2E36">
              <w:rPr>
                <w:bCs/>
                <w:sz w:val="28"/>
                <w:szCs w:val="28"/>
              </w:rPr>
              <w:t>23</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Павильон «Всегда свежее пиво»</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пр. Красных партизан, 20а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 xml:space="preserve">Павильоны, в которых реализуется алкогольная продукция, в том числе пиво </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пр. Ленинский, 3а ПТК «Водопад»</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Павильоны, в которых реализуется алкогольная продукция, в том числе пиво</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ул. Стопани, 20 ТЦ «Оптовый»</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Пивбар</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пр. Химиков, 53а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 xml:space="preserve">Пивбар </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Суворова, 18</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Пивбар</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ул. Крупской, 1, в районе автобусной остановки «Онкобольница»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Пивбар «</w:t>
            </w:r>
            <w:r>
              <w:rPr>
                <w:rFonts w:eastAsiaTheme="minorHAnsi"/>
                <w:sz w:val="28"/>
                <w:szCs w:val="28"/>
                <w:lang w:val="en-US" w:eastAsia="en-US"/>
              </w:rPr>
              <w:t>Barselona</w:t>
            </w:r>
            <w:r>
              <w:rPr>
                <w:rFonts w:eastAsiaTheme="minorHAnsi"/>
                <w:sz w:val="28"/>
                <w:szCs w:val="28"/>
                <w:lang w:eastAsia="en-US"/>
              </w:rPr>
              <w:t>»</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ул. Суворова, 2</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Пивбар «Аляска»</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ул. Коростова, 24а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sz w:val="28"/>
                <w:szCs w:val="28"/>
                <w:lang w:eastAsia="en-US"/>
              </w:rPr>
            </w:pPr>
            <w:r>
              <w:rPr>
                <w:sz w:val="28"/>
                <w:szCs w:val="28"/>
                <w:lang w:eastAsia="en-US"/>
              </w:rPr>
              <w:t>Пивбар «Витязь»</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sz w:val="28"/>
                <w:szCs w:val="28"/>
                <w:lang w:eastAsia="en-US"/>
              </w:rPr>
            </w:pPr>
            <w:r>
              <w:rPr>
                <w:sz w:val="28"/>
                <w:szCs w:val="28"/>
                <w:lang w:eastAsia="en-US"/>
              </w:rPr>
              <w:t>пр. Красных партизан, 34а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sz w:val="28"/>
                <w:szCs w:val="28"/>
              </w:rPr>
            </w:pPr>
            <w:r>
              <w:rPr>
                <w:sz w:val="28"/>
                <w:szCs w:val="28"/>
              </w:rPr>
              <w:t>Пив</w:t>
            </w:r>
            <w:r w:rsidRPr="002D184C">
              <w:rPr>
                <w:sz w:val="28"/>
                <w:szCs w:val="28"/>
              </w:rPr>
              <w:t>бар «Пенное-отменное»</w:t>
            </w:r>
          </w:p>
        </w:tc>
        <w:tc>
          <w:tcPr>
            <w:tcW w:w="4823"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sz w:val="28"/>
                <w:szCs w:val="28"/>
              </w:rPr>
            </w:pPr>
            <w:r w:rsidRPr="002D184C">
              <w:rPr>
                <w:sz w:val="28"/>
                <w:szCs w:val="28"/>
              </w:rPr>
              <w:t>ул. Коростова, 4/2</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DA2E36" w:rsidRDefault="00480488" w:rsidP="00F333C3">
            <w:pPr>
              <w:rPr>
                <w:bCs/>
                <w:sz w:val="28"/>
                <w:szCs w:val="28"/>
              </w:rPr>
            </w:pPr>
            <w:r w:rsidRPr="00DA2E36">
              <w:rPr>
                <w:bCs/>
                <w:sz w:val="28"/>
                <w:szCs w:val="28"/>
              </w:rPr>
              <w:t>Пивбар «Разливной»</w:t>
            </w:r>
          </w:p>
        </w:tc>
        <w:tc>
          <w:tcPr>
            <w:tcW w:w="4823" w:type="dxa"/>
            <w:tcBorders>
              <w:top w:val="single" w:sz="4" w:space="0" w:color="auto"/>
              <w:left w:val="single" w:sz="4" w:space="0" w:color="auto"/>
              <w:bottom w:val="single" w:sz="4" w:space="0" w:color="auto"/>
              <w:right w:val="single" w:sz="4" w:space="0" w:color="auto"/>
            </w:tcBorders>
          </w:tcPr>
          <w:p w:rsidR="00480488" w:rsidRPr="00DA2E36" w:rsidRDefault="00480488" w:rsidP="00F333C3">
            <w:pPr>
              <w:rPr>
                <w:bCs/>
                <w:sz w:val="28"/>
                <w:szCs w:val="28"/>
              </w:rPr>
            </w:pPr>
            <w:r w:rsidRPr="00DA2E36">
              <w:rPr>
                <w:bCs/>
                <w:sz w:val="28"/>
                <w:szCs w:val="28"/>
              </w:rPr>
              <w:t>район кинотеатра «Ровесник»</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DA2E36" w:rsidRDefault="00480488" w:rsidP="00F333C3">
            <w:pPr>
              <w:rPr>
                <w:bCs/>
                <w:sz w:val="28"/>
                <w:szCs w:val="28"/>
              </w:rPr>
            </w:pPr>
            <w:r>
              <w:rPr>
                <w:bCs/>
                <w:sz w:val="28"/>
                <w:szCs w:val="28"/>
              </w:rPr>
              <w:t>Пивбар «Разливной»</w:t>
            </w:r>
          </w:p>
        </w:tc>
        <w:tc>
          <w:tcPr>
            <w:tcW w:w="4823" w:type="dxa"/>
            <w:tcBorders>
              <w:top w:val="single" w:sz="4" w:space="0" w:color="auto"/>
              <w:left w:val="single" w:sz="4" w:space="0" w:color="auto"/>
              <w:bottom w:val="single" w:sz="4" w:space="0" w:color="auto"/>
              <w:right w:val="single" w:sz="4" w:space="0" w:color="auto"/>
            </w:tcBorders>
          </w:tcPr>
          <w:p w:rsidR="00480488" w:rsidRPr="00DA2E36" w:rsidRDefault="00480488" w:rsidP="00F333C3">
            <w:pPr>
              <w:rPr>
                <w:bCs/>
                <w:sz w:val="28"/>
                <w:szCs w:val="28"/>
              </w:rPr>
            </w:pPr>
            <w:r>
              <w:rPr>
                <w:bCs/>
                <w:sz w:val="28"/>
                <w:szCs w:val="28"/>
              </w:rPr>
              <w:t>пр. Космонавтов, 38</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Pr>
                <w:bCs/>
                <w:sz w:val="28"/>
                <w:szCs w:val="28"/>
              </w:rPr>
              <w:t>Пивбар «Разливной»</w:t>
            </w:r>
          </w:p>
        </w:tc>
        <w:tc>
          <w:tcPr>
            <w:tcW w:w="4823" w:type="dxa"/>
            <w:tcBorders>
              <w:top w:val="single" w:sz="4" w:space="0" w:color="auto"/>
              <w:left w:val="single" w:sz="4" w:space="0" w:color="auto"/>
              <w:bottom w:val="single" w:sz="4" w:space="0" w:color="auto"/>
              <w:right w:val="single" w:sz="4" w:space="0" w:color="auto"/>
            </w:tcBorders>
          </w:tcPr>
          <w:p w:rsidR="00480488" w:rsidRPr="002D184C" w:rsidRDefault="00480488" w:rsidP="00F333C3">
            <w:pPr>
              <w:rPr>
                <w:bCs/>
                <w:sz w:val="28"/>
                <w:szCs w:val="28"/>
              </w:rPr>
            </w:pPr>
            <w:r>
              <w:rPr>
                <w:bCs/>
                <w:sz w:val="28"/>
                <w:szCs w:val="28"/>
              </w:rPr>
              <w:t>ул. Ватутина, 23</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bCs/>
                <w:sz w:val="28"/>
                <w:szCs w:val="28"/>
                <w:lang w:eastAsia="en-US"/>
              </w:rPr>
              <w:t>Пивбар «Разливной»</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bCs/>
                <w:sz w:val="28"/>
                <w:szCs w:val="28"/>
                <w:lang w:eastAsia="en-US"/>
              </w:rPr>
              <w:t>пр. Комсомольский, 58а</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Пивбар «Разливной»</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пр. Комсомольский, 91</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Пивбар «У Пивовара»</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в районе пр. Ленинский, 3</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sz w:val="28"/>
                <w:szCs w:val="28"/>
                <w:lang w:eastAsia="en-US"/>
              </w:rPr>
            </w:pPr>
            <w:r>
              <w:rPr>
                <w:sz w:val="28"/>
                <w:szCs w:val="28"/>
                <w:lang w:eastAsia="en-US"/>
              </w:rPr>
              <w:t>Пивбар «Хмельной дворик»</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sz w:val="28"/>
                <w:szCs w:val="28"/>
                <w:lang w:eastAsia="en-US"/>
              </w:rPr>
            </w:pPr>
            <w:r>
              <w:rPr>
                <w:sz w:val="28"/>
                <w:szCs w:val="28"/>
                <w:lang w:eastAsia="en-US"/>
              </w:rPr>
              <w:t>ул. Ленина, 95</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outlineLvl w:val="1"/>
              <w:rPr>
                <w:rFonts w:eastAsia="Times New Roman"/>
                <w:b/>
                <w:bCs/>
                <w:sz w:val="28"/>
                <w:szCs w:val="28"/>
                <w:lang w:eastAsia="en-US"/>
              </w:rPr>
            </w:pPr>
            <w:r>
              <w:rPr>
                <w:rFonts w:eastAsia="Times New Roman"/>
                <w:bCs/>
                <w:sz w:val="28"/>
                <w:szCs w:val="28"/>
                <w:lang w:eastAsia="en-US"/>
              </w:rPr>
              <w:t>Пивной бар «ПросПект»</w:t>
            </w:r>
          </w:p>
        </w:tc>
        <w:tc>
          <w:tcPr>
            <w:tcW w:w="4823" w:type="dxa"/>
            <w:tcBorders>
              <w:top w:val="single" w:sz="4" w:space="0" w:color="auto"/>
              <w:left w:val="single" w:sz="4" w:space="0" w:color="auto"/>
              <w:bottom w:val="single" w:sz="4" w:space="0" w:color="auto"/>
              <w:right w:val="single" w:sz="4" w:space="0" w:color="auto"/>
            </w:tcBorders>
            <w:hideMark/>
          </w:tcPr>
          <w:p w:rsidR="00480488" w:rsidRDefault="00480488" w:rsidP="00F333C3">
            <w:pPr>
              <w:rPr>
                <w:rFonts w:eastAsiaTheme="minorHAnsi"/>
                <w:sz w:val="28"/>
                <w:szCs w:val="28"/>
                <w:lang w:eastAsia="en-US"/>
              </w:rPr>
            </w:pPr>
            <w:r>
              <w:rPr>
                <w:rFonts w:eastAsiaTheme="minorHAnsi"/>
                <w:sz w:val="28"/>
                <w:szCs w:val="28"/>
                <w:lang w:eastAsia="en-US"/>
              </w:rPr>
              <w:t>пр. Красных партизан, 29б</w:t>
            </w:r>
          </w:p>
        </w:tc>
      </w:tr>
      <w:tr w:rsidR="00480488" w:rsidTr="00F333C3">
        <w:tc>
          <w:tcPr>
            <w:tcW w:w="703" w:type="dxa"/>
            <w:tcBorders>
              <w:top w:val="single" w:sz="4" w:space="0" w:color="auto"/>
              <w:left w:val="single" w:sz="4" w:space="0" w:color="auto"/>
              <w:bottom w:val="single" w:sz="4" w:space="0" w:color="auto"/>
              <w:right w:val="single" w:sz="4" w:space="0" w:color="auto"/>
            </w:tcBorders>
          </w:tcPr>
          <w:p w:rsidR="00480488" w:rsidRDefault="00480488" w:rsidP="00F333C3">
            <w:pPr>
              <w:pStyle w:val="a5"/>
              <w:numPr>
                <w:ilvl w:val="0"/>
                <w:numId w:val="19"/>
              </w:numPr>
              <w:jc w:val="center"/>
              <w:rPr>
                <w:rFonts w:eastAsiaTheme="minorHAnsi"/>
                <w:sz w:val="28"/>
                <w:szCs w:val="28"/>
                <w:lang w:eastAsia="en-US"/>
              </w:rPr>
            </w:pPr>
          </w:p>
        </w:tc>
        <w:tc>
          <w:tcPr>
            <w:tcW w:w="4675" w:type="dxa"/>
            <w:tcBorders>
              <w:top w:val="single" w:sz="4" w:space="0" w:color="auto"/>
              <w:left w:val="single" w:sz="4" w:space="0" w:color="auto"/>
              <w:bottom w:val="single" w:sz="4" w:space="0" w:color="auto"/>
              <w:right w:val="single" w:sz="4" w:space="0" w:color="auto"/>
            </w:tcBorders>
          </w:tcPr>
          <w:p w:rsidR="00480488" w:rsidRDefault="00480488" w:rsidP="00F333C3">
            <w:pPr>
              <w:keepNext/>
              <w:outlineLvl w:val="1"/>
              <w:rPr>
                <w:rFonts w:eastAsia="Times New Roman"/>
                <w:bCs/>
                <w:sz w:val="28"/>
                <w:szCs w:val="28"/>
                <w:lang w:eastAsia="en-US"/>
              </w:rPr>
            </w:pPr>
            <w:r>
              <w:rPr>
                <w:rFonts w:eastAsia="Times New Roman"/>
                <w:bCs/>
                <w:sz w:val="28"/>
                <w:szCs w:val="28"/>
                <w:lang w:eastAsia="en-US"/>
              </w:rPr>
              <w:t>Пивной магазин</w:t>
            </w:r>
          </w:p>
        </w:tc>
        <w:tc>
          <w:tcPr>
            <w:tcW w:w="4823" w:type="dxa"/>
            <w:tcBorders>
              <w:top w:val="single" w:sz="4" w:space="0" w:color="auto"/>
              <w:left w:val="single" w:sz="4" w:space="0" w:color="auto"/>
              <w:bottom w:val="single" w:sz="4" w:space="0" w:color="auto"/>
              <w:right w:val="single" w:sz="4" w:space="0" w:color="auto"/>
            </w:tcBorders>
          </w:tcPr>
          <w:p w:rsidR="00480488" w:rsidRDefault="00480488" w:rsidP="00F333C3">
            <w:pPr>
              <w:rPr>
                <w:rFonts w:eastAsiaTheme="minorHAnsi"/>
                <w:sz w:val="28"/>
                <w:szCs w:val="28"/>
                <w:lang w:eastAsia="en-US"/>
              </w:rPr>
            </w:pPr>
            <w:r>
              <w:rPr>
                <w:rFonts w:eastAsiaTheme="minorHAnsi"/>
                <w:sz w:val="28"/>
                <w:szCs w:val="28"/>
                <w:lang w:eastAsia="en-US"/>
              </w:rPr>
              <w:t>ул. Восточная, 27а</w:t>
            </w:r>
          </w:p>
        </w:tc>
      </w:tr>
    </w:tbl>
    <w:p w:rsidR="00F333C3" w:rsidRDefault="00F333C3" w:rsidP="00F333C3">
      <w:pPr>
        <w:autoSpaceDE w:val="0"/>
        <w:autoSpaceDN w:val="0"/>
        <w:adjustRightInd w:val="0"/>
        <w:rPr>
          <w:rFonts w:ascii="Tahoma" w:eastAsiaTheme="minorHAnsi" w:hAnsi="Tahoma" w:cs="Tahoma"/>
          <w:sz w:val="20"/>
          <w:lang w:val="x-none" w:eastAsia="en-US"/>
        </w:rPr>
      </w:pPr>
    </w:p>
    <w:p w:rsidR="00FA23C9" w:rsidRDefault="00FA23C9" w:rsidP="00EA7664">
      <w:pPr>
        <w:tabs>
          <w:tab w:val="left" w:pos="0"/>
        </w:tabs>
        <w:jc w:val="both"/>
        <w:rPr>
          <w:sz w:val="28"/>
          <w:szCs w:val="28"/>
        </w:rPr>
      </w:pPr>
    </w:p>
    <w:p w:rsidR="009977F6" w:rsidRPr="009977F6" w:rsidRDefault="009977F6" w:rsidP="009977F6">
      <w:pPr>
        <w:autoSpaceDE w:val="0"/>
        <w:autoSpaceDN w:val="0"/>
        <w:adjustRightInd w:val="0"/>
        <w:jc w:val="both"/>
        <w:rPr>
          <w:rFonts w:eastAsiaTheme="minorHAnsi"/>
          <w:sz w:val="28"/>
          <w:szCs w:val="28"/>
          <w:lang w:val="x-none" w:eastAsia="en-US"/>
        </w:rPr>
      </w:pPr>
      <w:r w:rsidRPr="008E707F">
        <w:rPr>
          <w:rFonts w:eastAsiaTheme="minorHAnsi"/>
          <w:b/>
          <w:sz w:val="28"/>
          <w:szCs w:val="28"/>
          <w:lang w:val="x-none" w:eastAsia="en-US"/>
        </w:rPr>
        <w:t>2.</w:t>
      </w:r>
      <w:r w:rsidRPr="009977F6">
        <w:rPr>
          <w:rFonts w:eastAsiaTheme="minorHAnsi"/>
          <w:sz w:val="28"/>
          <w:szCs w:val="28"/>
          <w:lang w:val="x-none" w:eastAsia="en-US"/>
        </w:rPr>
        <w:t xml:space="preserve"> Общественные места, в том числе коллекторы, теплотрассы, канализационные колодцы, свалки, мусорные полигоны, строительные площадки, незавершенные строительные объекты, крыши, чердаки, подвалы, лифтовые и иные шахты.</w:t>
      </w:r>
    </w:p>
    <w:p w:rsidR="00955E1D" w:rsidRDefault="00955E1D" w:rsidP="00EA7664">
      <w:pPr>
        <w:tabs>
          <w:tab w:val="left" w:pos="0"/>
        </w:tabs>
        <w:jc w:val="both"/>
        <w:rPr>
          <w:sz w:val="28"/>
          <w:szCs w:val="28"/>
        </w:rPr>
      </w:pPr>
    </w:p>
    <w:p w:rsidR="00BA1B4C" w:rsidRPr="00F333C3" w:rsidRDefault="00955E1D" w:rsidP="00EA7664">
      <w:pPr>
        <w:tabs>
          <w:tab w:val="left" w:pos="0"/>
        </w:tabs>
        <w:jc w:val="both"/>
        <w:rPr>
          <w:b/>
          <w:sz w:val="28"/>
          <w:szCs w:val="28"/>
        </w:rPr>
      </w:pPr>
      <w:r>
        <w:rPr>
          <w:b/>
          <w:sz w:val="28"/>
          <w:szCs w:val="28"/>
        </w:rPr>
        <w:t>Мэр</w:t>
      </w:r>
      <w:r w:rsidR="00BA1B4C" w:rsidRPr="00BA1B4C">
        <w:rPr>
          <w:b/>
          <w:sz w:val="28"/>
          <w:szCs w:val="28"/>
        </w:rPr>
        <w:t xml:space="preserve"> </w:t>
      </w:r>
      <w:r w:rsidR="00717C57">
        <w:rPr>
          <w:b/>
          <w:sz w:val="28"/>
          <w:szCs w:val="28"/>
        </w:rPr>
        <w:t>города Усолье-Сибирское</w:t>
      </w:r>
      <w:r w:rsidR="00BA1B4C" w:rsidRPr="00BA1B4C">
        <w:rPr>
          <w:b/>
          <w:sz w:val="28"/>
          <w:szCs w:val="28"/>
        </w:rPr>
        <w:t xml:space="preserve">                               </w:t>
      </w:r>
      <w:r>
        <w:rPr>
          <w:b/>
          <w:sz w:val="28"/>
          <w:szCs w:val="28"/>
        </w:rPr>
        <w:t xml:space="preserve">                             </w:t>
      </w:r>
      <w:r w:rsidR="00BA1B4C" w:rsidRPr="00BA1B4C">
        <w:rPr>
          <w:b/>
          <w:sz w:val="28"/>
          <w:szCs w:val="28"/>
        </w:rPr>
        <w:t xml:space="preserve"> </w:t>
      </w:r>
      <w:r>
        <w:rPr>
          <w:b/>
          <w:sz w:val="28"/>
          <w:szCs w:val="28"/>
        </w:rPr>
        <w:t>М.В. Торопкин</w:t>
      </w:r>
    </w:p>
    <w:p w:rsidR="00BA1B4C" w:rsidRDefault="00BA1B4C" w:rsidP="00BA1B4C">
      <w:pPr>
        <w:rPr>
          <w:b/>
          <w:sz w:val="28"/>
          <w:szCs w:val="28"/>
        </w:rPr>
      </w:pPr>
    </w:p>
    <w:p w:rsidR="00BA1B4C" w:rsidRDefault="00BA1B4C" w:rsidP="00BA1B4C">
      <w:pPr>
        <w:jc w:val="right"/>
        <w:rPr>
          <w:b/>
          <w:sz w:val="28"/>
          <w:szCs w:val="28"/>
        </w:rPr>
      </w:pPr>
      <w:r>
        <w:rPr>
          <w:b/>
          <w:sz w:val="28"/>
          <w:szCs w:val="28"/>
        </w:rPr>
        <w:t>Приложение 2</w:t>
      </w:r>
    </w:p>
    <w:p w:rsidR="00BA1B4C" w:rsidRDefault="00BA1B4C" w:rsidP="00BA1B4C">
      <w:pPr>
        <w:jc w:val="right"/>
        <w:rPr>
          <w:b/>
          <w:sz w:val="28"/>
          <w:szCs w:val="28"/>
        </w:rPr>
      </w:pPr>
      <w:r>
        <w:rPr>
          <w:b/>
          <w:sz w:val="28"/>
          <w:szCs w:val="28"/>
        </w:rPr>
        <w:t>к решению Думы</w:t>
      </w:r>
    </w:p>
    <w:p w:rsidR="00BA1B4C" w:rsidRDefault="00BA1B4C" w:rsidP="00BA1B4C">
      <w:pPr>
        <w:jc w:val="right"/>
        <w:rPr>
          <w:b/>
          <w:sz w:val="28"/>
          <w:szCs w:val="28"/>
        </w:rPr>
      </w:pPr>
      <w:r>
        <w:rPr>
          <w:b/>
          <w:sz w:val="28"/>
          <w:szCs w:val="28"/>
        </w:rPr>
        <w:t>города Усолье-Сибирское</w:t>
      </w:r>
    </w:p>
    <w:p w:rsidR="00BA1B4C" w:rsidRDefault="00BA1B4C" w:rsidP="00BA1B4C">
      <w:pPr>
        <w:jc w:val="right"/>
        <w:rPr>
          <w:b/>
          <w:sz w:val="28"/>
          <w:szCs w:val="28"/>
        </w:rPr>
      </w:pPr>
      <w:r>
        <w:rPr>
          <w:b/>
          <w:sz w:val="28"/>
          <w:szCs w:val="28"/>
        </w:rPr>
        <w:t>от 25.10.2018г. №</w:t>
      </w:r>
      <w:r w:rsidR="00C700C7">
        <w:rPr>
          <w:b/>
          <w:sz w:val="28"/>
          <w:szCs w:val="28"/>
        </w:rPr>
        <w:t xml:space="preserve"> 100/7</w:t>
      </w:r>
    </w:p>
    <w:p w:rsidR="00BA1B4C" w:rsidRDefault="00BA1B4C" w:rsidP="00BA1B4C">
      <w:pPr>
        <w:tabs>
          <w:tab w:val="left" w:pos="0"/>
        </w:tabs>
        <w:jc w:val="both"/>
        <w:rPr>
          <w:b/>
          <w:sz w:val="28"/>
          <w:szCs w:val="28"/>
        </w:rPr>
      </w:pPr>
    </w:p>
    <w:p w:rsidR="00BA1B4C" w:rsidRDefault="00BA1B4C" w:rsidP="00BA1B4C">
      <w:pPr>
        <w:tabs>
          <w:tab w:val="left" w:pos="0"/>
        </w:tabs>
        <w:jc w:val="center"/>
        <w:rPr>
          <w:b/>
          <w:sz w:val="28"/>
          <w:szCs w:val="28"/>
        </w:rPr>
      </w:pPr>
      <w:r>
        <w:rPr>
          <w:b/>
          <w:sz w:val="28"/>
          <w:szCs w:val="28"/>
        </w:rPr>
        <w:t>ПЕРЕЧЕНЬ</w:t>
      </w:r>
    </w:p>
    <w:p w:rsidR="00BA1B4C" w:rsidRDefault="00BA1B4C" w:rsidP="00BA1B4C">
      <w:pPr>
        <w:tabs>
          <w:tab w:val="left" w:pos="0"/>
        </w:tabs>
        <w:jc w:val="center"/>
        <w:rPr>
          <w:b/>
          <w:sz w:val="28"/>
          <w:szCs w:val="28"/>
        </w:rPr>
      </w:pPr>
      <w:r>
        <w:rPr>
          <w:b/>
          <w:sz w:val="28"/>
          <w:szCs w:val="28"/>
        </w:rPr>
        <w:t xml:space="preserve">мест, запрещенных для посещения детьми, в ночное время без сопровождения родителей (лиц, их замещающих) или лиц, осуществляющих мероприятия с участием детей, на территории муниципального образования </w:t>
      </w:r>
    </w:p>
    <w:p w:rsidR="00BA1B4C" w:rsidRDefault="00BA1B4C" w:rsidP="00BA1B4C">
      <w:pPr>
        <w:tabs>
          <w:tab w:val="left" w:pos="0"/>
        </w:tabs>
        <w:jc w:val="center"/>
        <w:rPr>
          <w:b/>
          <w:sz w:val="28"/>
          <w:szCs w:val="28"/>
        </w:rPr>
      </w:pPr>
      <w:r>
        <w:rPr>
          <w:b/>
          <w:sz w:val="28"/>
          <w:szCs w:val="28"/>
        </w:rPr>
        <w:t>«город Усолье-Сибирское»</w:t>
      </w:r>
    </w:p>
    <w:p w:rsidR="00BA1B4C" w:rsidRDefault="00BA1B4C" w:rsidP="00BA1B4C">
      <w:pPr>
        <w:tabs>
          <w:tab w:val="left" w:pos="0"/>
        </w:tabs>
        <w:jc w:val="both"/>
        <w:rPr>
          <w:b/>
          <w:sz w:val="28"/>
          <w:szCs w:val="28"/>
        </w:rPr>
      </w:pPr>
    </w:p>
    <w:p w:rsidR="00F333C3" w:rsidRPr="00F333C3" w:rsidRDefault="00F333C3" w:rsidP="00F333C3">
      <w:pPr>
        <w:widowControl w:val="0"/>
        <w:autoSpaceDE w:val="0"/>
        <w:autoSpaceDN w:val="0"/>
        <w:adjustRightInd w:val="0"/>
        <w:rPr>
          <w:b/>
          <w:sz w:val="28"/>
          <w:szCs w:val="28"/>
        </w:rPr>
      </w:pPr>
      <w:r>
        <w:rPr>
          <w:b/>
          <w:sz w:val="28"/>
          <w:szCs w:val="28"/>
          <w:lang w:eastAsia="en-US"/>
        </w:rPr>
        <w:t>1. Объекты потребительского рынка:</w:t>
      </w:r>
    </w:p>
    <w:tbl>
      <w:tblPr>
        <w:tblpPr w:leftFromText="180" w:rightFromText="180" w:bottomFromText="160" w:vertAnchor="text" w:tblpX="18" w:tblpY="721"/>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4682"/>
        <w:gridCol w:w="4707"/>
      </w:tblGrid>
      <w:tr w:rsidR="00F333C3" w:rsidTr="00F333C3">
        <w:trPr>
          <w:trHeight w:val="694"/>
        </w:trPr>
        <w:tc>
          <w:tcPr>
            <w:tcW w:w="676" w:type="dxa"/>
            <w:tcBorders>
              <w:top w:val="single" w:sz="4" w:space="0" w:color="auto"/>
              <w:left w:val="single" w:sz="4" w:space="0" w:color="auto"/>
              <w:bottom w:val="single" w:sz="4" w:space="0" w:color="auto"/>
              <w:right w:val="single" w:sz="4" w:space="0" w:color="auto"/>
            </w:tcBorders>
            <w:hideMark/>
          </w:tcPr>
          <w:p w:rsidR="00F333C3" w:rsidRDefault="00F333C3" w:rsidP="00F333C3">
            <w:pPr>
              <w:spacing w:line="254" w:lineRule="auto"/>
              <w:jc w:val="center"/>
              <w:rPr>
                <w:b/>
                <w:sz w:val="28"/>
                <w:szCs w:val="28"/>
                <w:lang w:eastAsia="en-US"/>
              </w:rPr>
            </w:pPr>
            <w:r>
              <w:rPr>
                <w:b/>
                <w:sz w:val="28"/>
                <w:szCs w:val="28"/>
                <w:lang w:eastAsia="en-US"/>
              </w:rPr>
              <w:t>№</w:t>
            </w:r>
          </w:p>
          <w:p w:rsidR="00F333C3" w:rsidRDefault="00F333C3" w:rsidP="00F333C3">
            <w:pPr>
              <w:spacing w:line="254" w:lineRule="auto"/>
              <w:jc w:val="center"/>
              <w:rPr>
                <w:b/>
                <w:sz w:val="28"/>
                <w:szCs w:val="28"/>
                <w:lang w:eastAsia="en-US"/>
              </w:rPr>
            </w:pPr>
            <w:r>
              <w:rPr>
                <w:b/>
                <w:sz w:val="28"/>
                <w:szCs w:val="28"/>
                <w:lang w:eastAsia="en-US"/>
              </w:rPr>
              <w:t>пп</w:t>
            </w:r>
          </w:p>
        </w:tc>
        <w:tc>
          <w:tcPr>
            <w:tcW w:w="4682" w:type="dxa"/>
            <w:tcBorders>
              <w:top w:val="single" w:sz="4" w:space="0" w:color="auto"/>
              <w:left w:val="single" w:sz="4" w:space="0" w:color="auto"/>
              <w:bottom w:val="single" w:sz="4" w:space="0" w:color="auto"/>
              <w:right w:val="single" w:sz="4" w:space="0" w:color="auto"/>
            </w:tcBorders>
            <w:hideMark/>
          </w:tcPr>
          <w:p w:rsidR="00F333C3" w:rsidRDefault="00F333C3" w:rsidP="00F333C3">
            <w:pPr>
              <w:spacing w:line="254" w:lineRule="auto"/>
              <w:jc w:val="center"/>
              <w:rPr>
                <w:b/>
                <w:sz w:val="28"/>
                <w:szCs w:val="28"/>
                <w:lang w:eastAsia="en-US"/>
              </w:rPr>
            </w:pPr>
            <w:r>
              <w:rPr>
                <w:b/>
                <w:sz w:val="28"/>
                <w:szCs w:val="28"/>
                <w:lang w:eastAsia="en-US"/>
              </w:rPr>
              <w:t>Объект</w:t>
            </w:r>
          </w:p>
        </w:tc>
        <w:tc>
          <w:tcPr>
            <w:tcW w:w="4707" w:type="dxa"/>
            <w:tcBorders>
              <w:top w:val="single" w:sz="4" w:space="0" w:color="auto"/>
              <w:left w:val="single" w:sz="4" w:space="0" w:color="auto"/>
              <w:bottom w:val="single" w:sz="4" w:space="0" w:color="auto"/>
              <w:right w:val="single" w:sz="4" w:space="0" w:color="auto"/>
            </w:tcBorders>
            <w:hideMark/>
          </w:tcPr>
          <w:p w:rsidR="00F333C3" w:rsidRDefault="00F333C3" w:rsidP="00F333C3">
            <w:pPr>
              <w:spacing w:line="254" w:lineRule="auto"/>
              <w:jc w:val="center"/>
              <w:rPr>
                <w:b/>
                <w:sz w:val="28"/>
                <w:szCs w:val="28"/>
                <w:lang w:eastAsia="en-US"/>
              </w:rPr>
            </w:pPr>
            <w:r>
              <w:rPr>
                <w:b/>
                <w:sz w:val="28"/>
                <w:szCs w:val="28"/>
                <w:lang w:eastAsia="en-US"/>
              </w:rPr>
              <w:t>Адрес</w:t>
            </w:r>
          </w:p>
          <w:p w:rsidR="00F333C3" w:rsidRDefault="00F333C3" w:rsidP="00F333C3">
            <w:pPr>
              <w:spacing w:line="254" w:lineRule="auto"/>
              <w:jc w:val="center"/>
              <w:rPr>
                <w:b/>
                <w:sz w:val="28"/>
                <w:szCs w:val="28"/>
                <w:lang w:eastAsia="en-US"/>
              </w:rPr>
            </w:pPr>
            <w:r>
              <w:rPr>
                <w:b/>
                <w:sz w:val="28"/>
                <w:szCs w:val="28"/>
                <w:lang w:eastAsia="en-US"/>
              </w:rPr>
              <w:t>места нахождения объекта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bCs/>
                <w:sz w:val="28"/>
                <w:szCs w:val="28"/>
                <w:lang w:eastAsia="en-US"/>
              </w:rPr>
            </w:pPr>
            <w:r>
              <w:rPr>
                <w:bCs/>
                <w:sz w:val="28"/>
                <w:szCs w:val="28"/>
                <w:lang w:eastAsia="en-US"/>
              </w:rPr>
              <w:t>Бар «Бульдог»</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пр. Комсомольский, 55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Буузы-хаус</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пр. Комсомольский, 105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Дискаунтер «Хороший»</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9</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Закусочная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Привокзальная, 1</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Республики, 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  Китайско –бурятская  кухня «Азия»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Орджоникидзе, 31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w:t>
            </w:r>
            <w:r>
              <w:rPr>
                <w:bCs/>
                <w:sz w:val="28"/>
                <w:szCs w:val="28"/>
                <w:lang w:val="en-US" w:eastAsia="en-US"/>
              </w:rPr>
              <w:t>Okinawa</w:t>
            </w:r>
            <w:r>
              <w:rPr>
                <w:bCs/>
                <w:sz w:val="28"/>
                <w:szCs w:val="28"/>
                <w:lang w:eastAsia="en-US"/>
              </w:rPr>
              <w:t>»</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Ленинский, 66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color w:val="000000"/>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color w:val="000000"/>
                <w:sz w:val="28"/>
                <w:szCs w:val="28"/>
                <w:lang w:eastAsia="en-US"/>
              </w:rPr>
              <w:t xml:space="preserve">Кафе </w:t>
            </w:r>
            <w:r>
              <w:rPr>
                <w:b/>
                <w:color w:val="000000"/>
                <w:sz w:val="28"/>
                <w:szCs w:val="28"/>
                <w:lang w:eastAsia="en-US"/>
              </w:rPr>
              <w:t>«</w:t>
            </w:r>
            <w:r>
              <w:rPr>
                <w:color w:val="000000"/>
                <w:sz w:val="28"/>
                <w:szCs w:val="28"/>
                <w:lang w:val="en-US" w:eastAsia="en-US"/>
              </w:rPr>
              <w:t>Priboi</w:t>
            </w:r>
            <w:r>
              <w:rPr>
                <w:color w:val="000000"/>
                <w:sz w:val="28"/>
                <w:szCs w:val="28"/>
                <w:lang w:eastAsia="en-US"/>
              </w:rPr>
              <w:t xml:space="preserve">»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Комсомольский, 132</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 «Ани»</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прибайкальский тракт (возле автозаправки)</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«Апшерон»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Мира, 26</w:t>
            </w:r>
          </w:p>
        </w:tc>
      </w:tr>
      <w:tr w:rsidR="00480488" w:rsidTr="00F333C3">
        <w:trPr>
          <w:trHeight w:val="159"/>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«Байкал»</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vertAlign w:val="superscript"/>
                <w:lang w:eastAsia="en-US"/>
              </w:rPr>
            </w:pPr>
            <w:r>
              <w:rPr>
                <w:sz w:val="28"/>
                <w:szCs w:val="28"/>
                <w:lang w:eastAsia="en-US"/>
              </w:rPr>
              <w:t>ул. Розы Люксембург, 25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bCs/>
                <w:sz w:val="28"/>
                <w:szCs w:val="28"/>
                <w:lang w:eastAsia="en-US"/>
              </w:rPr>
              <w:t>Кафе «Биг-Фудс»</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vertAlign w:val="superscript"/>
                <w:lang w:eastAsia="en-US"/>
              </w:rPr>
            </w:pPr>
            <w:r>
              <w:rPr>
                <w:sz w:val="28"/>
                <w:szCs w:val="28"/>
                <w:lang w:eastAsia="en-US"/>
              </w:rPr>
              <w:t>район кинотеатра «Ровесник»</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 «Бистро»</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9</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«Блюз»</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Менделеева, 57</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keepNext/>
              <w:spacing w:line="254" w:lineRule="auto"/>
              <w:outlineLvl w:val="1"/>
              <w:rPr>
                <w:bCs/>
                <w:sz w:val="28"/>
                <w:szCs w:val="28"/>
                <w:lang w:eastAsia="en-US"/>
              </w:rPr>
            </w:pPr>
            <w:r>
              <w:rPr>
                <w:bCs/>
                <w:sz w:val="28"/>
                <w:szCs w:val="28"/>
                <w:lang w:eastAsia="en-US"/>
              </w:rPr>
              <w:t>Кафе «Браумастер»</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ул. Республики, 6</w:t>
            </w:r>
          </w:p>
        </w:tc>
      </w:tr>
      <w:tr w:rsidR="00480488" w:rsidTr="00F333C3">
        <w:trPr>
          <w:trHeight w:val="242"/>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«Весна»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Ватутина, 12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 «Водопад»</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Ленинский, 3г</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«Восточная кухня»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Орджоникидзе, 31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«Звезда»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Интернациональная, 26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 «Изба»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Ленинский, 95</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Кафе «Капкан»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Коростова, в районе гаражного кооператива «Восход»</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«Космос»</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9</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«Лион»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19а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 «Лола»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ул. Стопани, 1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color w:val="000000"/>
                <w:sz w:val="28"/>
                <w:szCs w:val="28"/>
                <w:lang w:eastAsia="en-US"/>
              </w:rPr>
            </w:pPr>
            <w:r>
              <w:rPr>
                <w:bCs/>
                <w:sz w:val="28"/>
                <w:szCs w:val="28"/>
                <w:lang w:eastAsia="en-US"/>
              </w:rPr>
              <w:t xml:space="preserve">Кафе «Мак Фудс»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Комсомольский, 134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 «Мангал-гриль»</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Трактовая, 5</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 «Мигом»</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Трактовая, 5</w:t>
            </w:r>
          </w:p>
        </w:tc>
      </w:tr>
      <w:tr w:rsidR="00480488" w:rsidTr="00F333C3">
        <w:trPr>
          <w:trHeight w:val="242"/>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bCs/>
                <w:sz w:val="28"/>
                <w:szCs w:val="28"/>
                <w:lang w:eastAsia="en-US"/>
              </w:rPr>
            </w:pPr>
            <w:r>
              <w:rPr>
                <w:bCs/>
                <w:sz w:val="28"/>
                <w:szCs w:val="28"/>
                <w:lang w:eastAsia="en-US"/>
              </w:rPr>
              <w:t>Кафе «Очаг»</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ул. Ватутина, 32Б</w:t>
            </w:r>
          </w:p>
        </w:tc>
      </w:tr>
      <w:tr w:rsidR="00480488" w:rsidTr="00F333C3">
        <w:trPr>
          <w:trHeight w:val="288"/>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«Позная»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Бурлова, 4б</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highlight w:val="yellow"/>
                <w:lang w:eastAsia="en-US"/>
              </w:rPr>
            </w:pPr>
            <w:r>
              <w:rPr>
                <w:sz w:val="28"/>
                <w:szCs w:val="28"/>
                <w:lang w:eastAsia="en-US"/>
              </w:rPr>
              <w:t>Кафе «Рандеву»</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Луначарского, 39в</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rPr>
                <w:bCs/>
                <w:sz w:val="28"/>
                <w:szCs w:val="28"/>
              </w:rPr>
            </w:pPr>
            <w:r>
              <w:rPr>
                <w:bCs/>
                <w:sz w:val="28"/>
                <w:szCs w:val="28"/>
              </w:rPr>
              <w:t>Кафе «Сирень</w:t>
            </w:r>
            <w:r w:rsidRPr="00050A4A">
              <w:rPr>
                <w:bCs/>
                <w:sz w:val="28"/>
                <w:szCs w:val="28"/>
              </w:rPr>
              <w:t>»</w:t>
            </w:r>
          </w:p>
        </w:tc>
        <w:tc>
          <w:tcPr>
            <w:tcW w:w="4707"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rPr>
                <w:bCs/>
                <w:sz w:val="28"/>
                <w:szCs w:val="28"/>
              </w:rPr>
            </w:pPr>
            <w:r w:rsidRPr="00050A4A">
              <w:rPr>
                <w:bCs/>
                <w:sz w:val="28"/>
                <w:szCs w:val="28"/>
              </w:rPr>
              <w:t>пр. Комсомольский, 16</w:t>
            </w:r>
          </w:p>
        </w:tc>
      </w:tr>
      <w:tr w:rsidR="00480488" w:rsidTr="00F333C3">
        <w:trPr>
          <w:trHeight w:val="20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 «Тип-топ»</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Республики, в районе жилого дома № 3</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Кафе «У Тиграна»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Луначарского, 2д</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«У фонтана»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Красных партизан, 75</w:t>
            </w:r>
          </w:p>
        </w:tc>
      </w:tr>
      <w:tr w:rsidR="00480488" w:rsidTr="00F333C3">
        <w:trPr>
          <w:trHeight w:val="306"/>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Кафе «Фортуна»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Клары Цеткин, 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color w:val="FF0000"/>
                <w:sz w:val="28"/>
                <w:szCs w:val="28"/>
                <w:highlight w:val="green"/>
                <w:lang w:eastAsia="en-US"/>
              </w:rPr>
            </w:pPr>
            <w:r>
              <w:rPr>
                <w:bCs/>
                <w:sz w:val="28"/>
                <w:szCs w:val="28"/>
                <w:lang w:eastAsia="en-US"/>
              </w:rPr>
              <w:t>Кафе «Харбин»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color w:val="FF0000"/>
                <w:sz w:val="28"/>
                <w:szCs w:val="28"/>
                <w:lang w:eastAsia="en-US"/>
              </w:rPr>
            </w:pPr>
            <w:r>
              <w:rPr>
                <w:sz w:val="28"/>
                <w:szCs w:val="28"/>
                <w:lang w:eastAsia="en-US"/>
              </w:rPr>
              <w:t>ул. Ленина, 74</w:t>
            </w:r>
          </w:p>
        </w:tc>
      </w:tr>
      <w:tr w:rsidR="00480488" w:rsidTr="00F333C3">
        <w:trPr>
          <w:trHeight w:val="226"/>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Кафе-бар «Мюнхен»</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ул. Суворова, 18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Кафе-клуб «Джек»</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Бурлова, 40</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Кино-бар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Красных партизан, 56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Красных партизан, 40а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keepNext/>
              <w:spacing w:line="254" w:lineRule="auto"/>
              <w:outlineLvl w:val="1"/>
              <w:rPr>
                <w:bCs/>
                <w:sz w:val="28"/>
                <w:szCs w:val="28"/>
                <w:lang w:eastAsia="en-US"/>
              </w:rPr>
            </w:pPr>
            <w:r>
              <w:rPr>
                <w:bCs/>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пр. Красных партизан, 49</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 xml:space="preserve">Магазин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20</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 xml:space="preserve">Магазин                                                     </w:t>
            </w:r>
            <w:r>
              <w:rPr>
                <w:sz w:val="28"/>
                <w:szCs w:val="28"/>
                <w:lang w:eastAsia="en-US"/>
              </w:rPr>
              <w:t xml:space="preserve">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48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Комсомольский, 10</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Ленинский, 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Стопани, 81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Куйбышева, 14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 xml:space="preserve">Магазин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ул. Куйбышева, 20</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tabs>
                <w:tab w:val="left" w:pos="12198"/>
                <w:tab w:val="left" w:pos="12996"/>
              </w:tabs>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tabs>
                <w:tab w:val="left" w:pos="12198"/>
                <w:tab w:val="left" w:pos="12996"/>
              </w:tabs>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Серёгина, 14а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Молотовая, 38б</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keepNext/>
              <w:spacing w:line="254" w:lineRule="auto"/>
              <w:outlineLvl w:val="1"/>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ул. Толбухина, 16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ул. Карла Либкнехта, 62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Менделеева, в районе трамвайной остановки «Институт»</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ул. Менделеева, 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Интернациональная, в районе трамвайной остановки «Швейная фабрика» со стороны жилого дома № 26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Луначарского, 7</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ул. Луначарского, 39</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bCs/>
                <w:sz w:val="28"/>
                <w:szCs w:val="28"/>
                <w:lang w:eastAsia="en-US"/>
              </w:rPr>
            </w:pPr>
            <w:r>
              <w:rPr>
                <w:bCs/>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ул. Крупской, 16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Пушкина, 18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Химиков, 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пр. Химиков, 31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Восточная, 27а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ул. Восточная, 29 </w:t>
            </w:r>
          </w:p>
        </w:tc>
      </w:tr>
      <w:tr w:rsidR="00480488" w:rsidTr="00F333C3">
        <w:trPr>
          <w:trHeight w:val="198"/>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Машиностроителей, 11</w:t>
            </w:r>
          </w:p>
        </w:tc>
      </w:tr>
      <w:tr w:rsidR="00480488" w:rsidTr="00F333C3">
        <w:trPr>
          <w:trHeight w:val="242"/>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Pr="00400C81" w:rsidRDefault="00480488" w:rsidP="00F333C3">
            <w:pPr>
              <w:rPr>
                <w:bCs/>
                <w:sz w:val="28"/>
                <w:szCs w:val="28"/>
              </w:rPr>
            </w:pPr>
            <w:r w:rsidRPr="00400C81">
              <w:rPr>
                <w:bCs/>
                <w:sz w:val="28"/>
                <w:szCs w:val="28"/>
              </w:rPr>
              <w:t xml:space="preserve">Магазин </w:t>
            </w:r>
          </w:p>
        </w:tc>
        <w:tc>
          <w:tcPr>
            <w:tcW w:w="4707" w:type="dxa"/>
            <w:tcBorders>
              <w:top w:val="single" w:sz="4" w:space="0" w:color="auto"/>
              <w:left w:val="single" w:sz="4" w:space="0" w:color="auto"/>
              <w:bottom w:val="single" w:sz="4" w:space="0" w:color="auto"/>
              <w:right w:val="single" w:sz="4" w:space="0" w:color="auto"/>
            </w:tcBorders>
          </w:tcPr>
          <w:p w:rsidR="00480488" w:rsidRPr="00400C81" w:rsidRDefault="00480488" w:rsidP="00F333C3">
            <w:pPr>
              <w:rPr>
                <w:bCs/>
                <w:sz w:val="28"/>
                <w:szCs w:val="28"/>
              </w:rPr>
            </w:pPr>
            <w:r w:rsidRPr="00400C81">
              <w:rPr>
                <w:bCs/>
                <w:sz w:val="28"/>
                <w:szCs w:val="28"/>
              </w:rPr>
              <w:t>ул. Ватутина, 36а</w:t>
            </w:r>
          </w:p>
        </w:tc>
      </w:tr>
      <w:tr w:rsidR="00480488" w:rsidTr="00F333C3">
        <w:trPr>
          <w:trHeight w:val="278"/>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keepNext/>
              <w:spacing w:line="254" w:lineRule="auto"/>
              <w:outlineLvl w:val="1"/>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7925FE">
              <w:rPr>
                <w:sz w:val="28"/>
                <w:szCs w:val="28"/>
                <w:lang w:eastAsia="en-US"/>
              </w:rPr>
              <w:t>ул. Клары Цеткин, 5</w:t>
            </w:r>
          </w:p>
        </w:tc>
      </w:tr>
      <w:tr w:rsidR="00480488" w:rsidTr="00F333C3">
        <w:trPr>
          <w:trHeight w:val="242"/>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ул. Жуковского, зд.2А</w:t>
            </w:r>
          </w:p>
        </w:tc>
      </w:tr>
      <w:tr w:rsidR="00480488" w:rsidTr="00F333C3">
        <w:trPr>
          <w:trHeight w:val="21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Лермонтова, 2</w:t>
            </w:r>
            <w:r>
              <w:rPr>
                <w:sz w:val="28"/>
                <w:szCs w:val="28"/>
                <w:vertAlign w:val="superscript"/>
                <w:lang w:eastAsia="en-US"/>
              </w:rPr>
              <w:t>а</w:t>
            </w:r>
          </w:p>
        </w:tc>
      </w:tr>
      <w:tr w:rsidR="00480488" w:rsidTr="00F333C3">
        <w:trPr>
          <w:trHeight w:val="2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Магазин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Свердлова, 4</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Pr="00665106" w:rsidRDefault="00480488" w:rsidP="00F333C3">
            <w:pPr>
              <w:keepNext/>
              <w:spacing w:line="254" w:lineRule="auto"/>
              <w:outlineLvl w:val="1"/>
              <w:rPr>
                <w:bCs/>
                <w:sz w:val="28"/>
                <w:szCs w:val="28"/>
                <w:highlight w:val="yellow"/>
                <w:lang w:eastAsia="en-US"/>
              </w:rPr>
            </w:pPr>
            <w:r w:rsidRPr="00772794">
              <w:rPr>
                <w:bCs/>
                <w:sz w:val="28"/>
                <w:szCs w:val="28"/>
                <w:lang w:eastAsia="en-US"/>
              </w:rPr>
              <w:t>М</w:t>
            </w:r>
            <w:r>
              <w:rPr>
                <w:bCs/>
                <w:sz w:val="28"/>
                <w:szCs w:val="28"/>
                <w:lang w:eastAsia="en-US"/>
              </w:rPr>
              <w:t>агазин</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прибайкальский тракт,</w:t>
            </w:r>
          </w:p>
          <w:p w:rsidR="00480488" w:rsidRDefault="00480488" w:rsidP="00F333C3">
            <w:pPr>
              <w:spacing w:line="254" w:lineRule="auto"/>
              <w:rPr>
                <w:sz w:val="28"/>
                <w:szCs w:val="28"/>
                <w:lang w:eastAsia="en-US"/>
              </w:rPr>
            </w:pPr>
            <w:r>
              <w:rPr>
                <w:sz w:val="28"/>
                <w:szCs w:val="28"/>
                <w:lang w:eastAsia="en-US"/>
              </w:rPr>
              <w:t>район трамвайного кольца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highlight w:val="magenta"/>
                <w:lang w:eastAsia="en-US"/>
              </w:rPr>
            </w:pPr>
            <w:r>
              <w:rPr>
                <w:sz w:val="28"/>
                <w:szCs w:val="28"/>
                <w:lang w:eastAsia="en-US"/>
              </w:rPr>
              <w:t>Магазин «Адмирал»</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район кинотеатра «Ровесник»</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«Айсберг»</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ул. Толбухина, 38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 «Алмаз»</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ул. Интернациональная, в районе жилого дома № 85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«Альма»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Карла Маркса, 21а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sz w:val="28"/>
                <w:szCs w:val="28"/>
                <w:lang w:eastAsia="en-US"/>
              </w:rPr>
            </w:pPr>
            <w:r>
              <w:rPr>
                <w:sz w:val="28"/>
                <w:szCs w:val="28"/>
                <w:lang w:eastAsia="en-US"/>
              </w:rPr>
              <w:t>Магазин «Анастасия»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пересечение проспектов Красных партизан и Ленинский, в районе магазина «Арктика»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«Арабелла»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Менделеева, 34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«Аракс»</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vertAlign w:val="superscript"/>
                <w:lang w:eastAsia="en-US"/>
              </w:rPr>
            </w:pPr>
            <w:r>
              <w:rPr>
                <w:sz w:val="28"/>
                <w:szCs w:val="28"/>
                <w:lang w:eastAsia="en-US"/>
              </w:rPr>
              <w:t>ул. Менделеева, в районе жилого дома № 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«Арарат»</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Красных партизан, 75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«Аромат»</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Энгельса, в районе жилого дома № 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7A4153">
              <w:rPr>
                <w:sz w:val="28"/>
                <w:szCs w:val="28"/>
                <w:lang w:eastAsia="en-US"/>
              </w:rPr>
              <w:t>Магазин «Ассорти»</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7A4153">
              <w:rPr>
                <w:sz w:val="28"/>
                <w:szCs w:val="28"/>
                <w:lang w:eastAsia="en-US"/>
              </w:rPr>
              <w:t>пр. Красных партизан, 3а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 «Ашот»</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14а</w:t>
            </w:r>
          </w:p>
        </w:tc>
      </w:tr>
      <w:tr w:rsidR="00480488" w:rsidTr="00F333C3">
        <w:trPr>
          <w:trHeight w:val="306"/>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highlight w:val="green"/>
                <w:lang w:eastAsia="en-US"/>
              </w:rPr>
            </w:pPr>
            <w:r>
              <w:rPr>
                <w:sz w:val="28"/>
                <w:szCs w:val="28"/>
                <w:lang w:eastAsia="en-US"/>
              </w:rPr>
              <w:t>Магазин «Байкал»</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Ватутина в районе магазина «Усольчанка»</w:t>
            </w:r>
          </w:p>
        </w:tc>
      </w:tr>
      <w:tr w:rsidR="00480488" w:rsidTr="00F333C3">
        <w:trPr>
          <w:trHeight w:val="122"/>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sz w:val="28"/>
                <w:szCs w:val="28"/>
                <w:lang w:eastAsia="en-US"/>
              </w:rPr>
            </w:pPr>
            <w:r>
              <w:rPr>
                <w:sz w:val="28"/>
                <w:szCs w:val="28"/>
                <w:lang w:eastAsia="en-US"/>
              </w:rPr>
              <w:t>Магазин «Байкал»</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Бабушкина, 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 «Белоречье»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пр. Красных партизан, 24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«Белоречье»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Красных партизан, 32а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«Бирюсинка»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Ленина, 82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«Браво»</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Толбухина, 62</w:t>
            </w:r>
            <w:r>
              <w:rPr>
                <w:bCs/>
                <w:sz w:val="28"/>
                <w:szCs w:val="28"/>
                <w:lang w:eastAsia="en-US"/>
              </w:rPr>
              <w:t xml:space="preserve">                                                          </w:t>
            </w:r>
            <w:r>
              <w:rPr>
                <w:sz w:val="28"/>
                <w:szCs w:val="28"/>
                <w:lang w:eastAsia="en-US"/>
              </w:rPr>
              <w:t xml:space="preserve">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«Валентина»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Луначарского, 39а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Pr="005F658E" w:rsidRDefault="00480488" w:rsidP="00F333C3">
            <w:pPr>
              <w:rPr>
                <w:sz w:val="28"/>
                <w:szCs w:val="28"/>
              </w:rPr>
            </w:pPr>
            <w:r w:rsidRPr="005F658E">
              <w:rPr>
                <w:sz w:val="28"/>
                <w:szCs w:val="28"/>
              </w:rPr>
              <w:t>Магазин</w:t>
            </w:r>
            <w:r>
              <w:rPr>
                <w:sz w:val="28"/>
                <w:szCs w:val="28"/>
              </w:rPr>
              <w:t xml:space="preserve"> «ВАН»</w:t>
            </w:r>
          </w:p>
        </w:tc>
        <w:tc>
          <w:tcPr>
            <w:tcW w:w="4707" w:type="dxa"/>
            <w:tcBorders>
              <w:top w:val="single" w:sz="4" w:space="0" w:color="auto"/>
              <w:left w:val="single" w:sz="4" w:space="0" w:color="auto"/>
              <w:bottom w:val="single" w:sz="4" w:space="0" w:color="auto"/>
              <w:right w:val="single" w:sz="4" w:space="0" w:color="auto"/>
            </w:tcBorders>
          </w:tcPr>
          <w:p w:rsidR="00480488" w:rsidRPr="005F658E" w:rsidRDefault="00480488" w:rsidP="00F333C3">
            <w:pPr>
              <w:rPr>
                <w:sz w:val="28"/>
                <w:szCs w:val="28"/>
              </w:rPr>
            </w:pPr>
            <w:r w:rsidRPr="005F658E">
              <w:rPr>
                <w:sz w:val="28"/>
                <w:szCs w:val="28"/>
              </w:rPr>
              <w:t>ул. Карла Либкнехта, 62</w:t>
            </w:r>
          </w:p>
        </w:tc>
      </w:tr>
      <w:tr w:rsidR="00480488" w:rsidTr="00F333C3">
        <w:trPr>
          <w:trHeight w:val="242"/>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«Весна»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Ватутина, 12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Магазин «Виктория»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пр. Комсомольский, 91а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Магазин «Всё для Вас»</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пр. Красных партизан, 16а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«Всё для Вас»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район кинотеатра «Ровесник»</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 xml:space="preserve">Магазин «Всё для Вас»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ул. Стопани, 39б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«Всё для Вас»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Куйбышева, 10</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 xml:space="preserve">Магазин «Всё для Вас»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Ленина, 76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«Всё для Вас»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ул. Орджоникидзе, 31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«Гастростиль -2»</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пр. Серёгина, 3</w:t>
            </w:r>
          </w:p>
        </w:tc>
      </w:tr>
      <w:tr w:rsidR="00480488" w:rsidTr="00F333C3">
        <w:trPr>
          <w:trHeight w:val="160"/>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«Гастростиль»</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Розы Люксембург, 5</w:t>
            </w:r>
          </w:p>
        </w:tc>
      </w:tr>
      <w:tr w:rsidR="00480488" w:rsidTr="00F333C3">
        <w:trPr>
          <w:trHeight w:val="536"/>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 «Гурман»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ул. Ватутина, 32б</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 «Дарья»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пр. Химиков, 5</w:t>
            </w:r>
          </w:p>
        </w:tc>
      </w:tr>
      <w:tr w:rsidR="00480488" w:rsidTr="00F333C3">
        <w:trPr>
          <w:trHeight w:val="249"/>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«Дворик»</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ул. Розы Люксембург, 9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«Для В.А.С.»</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улица Ленина, район трамвайной остановки «Кристалл»</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tabs>
                <w:tab w:val="left" w:pos="12198"/>
                <w:tab w:val="left" w:pos="12996"/>
              </w:tabs>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tabs>
                <w:tab w:val="left" w:pos="12198"/>
                <w:tab w:val="left" w:pos="12996"/>
              </w:tabs>
              <w:spacing w:line="254" w:lineRule="auto"/>
              <w:rPr>
                <w:sz w:val="28"/>
                <w:szCs w:val="28"/>
                <w:lang w:eastAsia="en-US"/>
              </w:rPr>
            </w:pPr>
            <w:r>
              <w:rPr>
                <w:sz w:val="28"/>
                <w:szCs w:val="28"/>
                <w:lang w:eastAsia="en-US"/>
              </w:rPr>
              <w:t>Магазин «Добрый»</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Интернациональная, 10а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«Добрыня»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Ленинский, 18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«Домашний»</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Энгельса, 24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i/>
                <w:sz w:val="28"/>
                <w:szCs w:val="28"/>
                <w:lang w:eastAsia="en-US"/>
              </w:rPr>
            </w:pPr>
            <w:r>
              <w:rPr>
                <w:sz w:val="28"/>
                <w:szCs w:val="28"/>
                <w:lang w:eastAsia="en-US"/>
              </w:rPr>
              <w:t>Магазин «Дорожный»</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i/>
                <w:sz w:val="28"/>
                <w:szCs w:val="28"/>
                <w:lang w:eastAsia="en-US"/>
              </w:rPr>
            </w:pPr>
            <w:r>
              <w:rPr>
                <w:sz w:val="28"/>
                <w:szCs w:val="28"/>
                <w:lang w:eastAsia="en-US"/>
              </w:rPr>
              <w:t>ул. Богдана Хмельницкого, 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«Жасмин»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Крупской, 31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«Жемчужина»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Красных партизан, 5а</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«Загадка»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Матросова, 1а</w:t>
            </w:r>
          </w:p>
        </w:tc>
      </w:tr>
      <w:tr w:rsidR="00480488" w:rsidTr="00F333C3">
        <w:trPr>
          <w:trHeight w:val="198"/>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«Заря»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Машиностроителей, 15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«Звезда»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Интернациональная, 26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Магазин «Золушка»</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пр. Комсомольский, 28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«Император»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Ленина, в районе дома № 95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«Империя»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Магистральная, 14б</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«Кедр»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Красных партизан, 20</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tabs>
                <w:tab w:val="left" w:pos="12198"/>
                <w:tab w:val="left" w:pos="12996"/>
              </w:tabs>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tabs>
                <w:tab w:val="left" w:pos="12198"/>
                <w:tab w:val="left" w:pos="12996"/>
              </w:tabs>
              <w:spacing w:line="254" w:lineRule="auto"/>
              <w:rPr>
                <w:sz w:val="28"/>
                <w:szCs w:val="28"/>
                <w:lang w:eastAsia="en-US"/>
              </w:rPr>
            </w:pPr>
            <w:r>
              <w:rPr>
                <w:sz w:val="28"/>
                <w:szCs w:val="28"/>
                <w:lang w:eastAsia="en-US"/>
              </w:rPr>
              <w:t>Магазин «Кедр»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ул. Интернациональная, 83</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«Кедр»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Луначарского, 1а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«Кедр»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Шевченко, 12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«Кристина»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Комсомольский, 8</w:t>
            </w:r>
          </w:p>
        </w:tc>
      </w:tr>
      <w:tr w:rsidR="00480488" w:rsidTr="00F333C3">
        <w:trPr>
          <w:trHeight w:val="306"/>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«Купеческий двор»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Клары Цеткин, 91а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«Лаванда»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Серёгина, 16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«Ладель»</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Молотовая, 86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«Лидер»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пр. Красных партизан, 6а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tabs>
                <w:tab w:val="left" w:pos="12198"/>
                <w:tab w:val="left" w:pos="12996"/>
              </w:tabs>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tabs>
                <w:tab w:val="left" w:pos="12198"/>
                <w:tab w:val="left" w:pos="12996"/>
              </w:tabs>
              <w:spacing w:line="254" w:lineRule="auto"/>
              <w:rPr>
                <w:sz w:val="28"/>
                <w:szCs w:val="28"/>
                <w:lang w:eastAsia="en-US"/>
              </w:rPr>
            </w:pPr>
            <w:r>
              <w:rPr>
                <w:sz w:val="28"/>
                <w:szCs w:val="28"/>
                <w:lang w:eastAsia="en-US"/>
              </w:rPr>
              <w:t>Магазин «Лотос»</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Московская, 26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tabs>
                <w:tab w:val="left" w:pos="2895"/>
              </w:tabs>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tabs>
                <w:tab w:val="left" w:pos="2895"/>
              </w:tabs>
              <w:spacing w:line="254" w:lineRule="auto"/>
              <w:rPr>
                <w:b/>
                <w:sz w:val="28"/>
                <w:szCs w:val="28"/>
                <w:lang w:eastAsia="en-US"/>
              </w:rPr>
            </w:pPr>
            <w:r>
              <w:rPr>
                <w:sz w:val="28"/>
                <w:szCs w:val="28"/>
                <w:lang w:eastAsia="en-US"/>
              </w:rPr>
              <w:t>Магазин «Любимый»</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Толбухина, в районе жилого дома № 46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«Мечта»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ул. Менделеева в районе жилого дома № 2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 «Мираж»</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пр. Космонавтов, 58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«Мираж»</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Магистральная, 14а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 «Народный»</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пр. Космонавтов, 30</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tabs>
                <w:tab w:val="left" w:pos="12198"/>
                <w:tab w:val="left" w:pos="12996"/>
              </w:tabs>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tabs>
                <w:tab w:val="left" w:pos="12198"/>
                <w:tab w:val="left" w:pos="12996"/>
              </w:tabs>
              <w:spacing w:line="254" w:lineRule="auto"/>
              <w:rPr>
                <w:sz w:val="28"/>
                <w:szCs w:val="28"/>
                <w:lang w:eastAsia="en-US"/>
              </w:rPr>
            </w:pPr>
            <w:r>
              <w:rPr>
                <w:sz w:val="28"/>
                <w:szCs w:val="28"/>
                <w:lang w:eastAsia="en-US"/>
              </w:rPr>
              <w:t>Магазин «Народный»</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пр. Ленинский, 22а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«Народный»</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Стопани, 89</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«Наш»</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46</w:t>
            </w:r>
          </w:p>
        </w:tc>
      </w:tr>
      <w:tr w:rsidR="00480488" w:rsidTr="00F333C3">
        <w:trPr>
          <w:trHeight w:val="212"/>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«Наш»</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Розы Люксембург, 13а</w:t>
            </w:r>
          </w:p>
        </w:tc>
      </w:tr>
      <w:tr w:rsidR="00480488" w:rsidTr="00F333C3">
        <w:trPr>
          <w:trHeight w:val="226"/>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Магазин «Нелли»</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ул. Суворова, 9а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Магазин «Нива»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ул. Молотовая, 78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«Океан»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Куйбышева, 14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«Океан»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Красногвардейская, 2а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Магазин «Орбита»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ул. Ленина, 83а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«Орион»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Менделеева, 42г</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«Паллада»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Луначарского, 39г</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«Парус»</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Комсомольский, 35а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«Пассаж»</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Ленинский, напротив магазина «Эльдорадо»</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«Перекресток»</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ул. Энгельса, 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«Подкова»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Пугачева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color w:val="000000"/>
                <w:sz w:val="28"/>
                <w:szCs w:val="28"/>
                <w:lang w:eastAsia="en-US"/>
              </w:rPr>
            </w:pPr>
            <w:r>
              <w:rPr>
                <w:sz w:val="28"/>
                <w:szCs w:val="28"/>
                <w:lang w:eastAsia="en-US"/>
              </w:rPr>
              <w:t>Магазин «Поляна»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Стопани, 57</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Магазин «Престиж»</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пр. Комсомольский, 128а</w:t>
            </w:r>
          </w:p>
        </w:tc>
      </w:tr>
      <w:tr w:rsidR="00480488" w:rsidTr="00F333C3">
        <w:trPr>
          <w:trHeight w:val="263"/>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«Привет»</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Богдана Хмельницкого, 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«Продукты»</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Куйбышева, 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Pr="003916CF" w:rsidRDefault="00480488" w:rsidP="00F333C3">
            <w:pPr>
              <w:spacing w:line="254" w:lineRule="auto"/>
              <w:rPr>
                <w:sz w:val="28"/>
                <w:szCs w:val="28"/>
                <w:lang w:eastAsia="en-US"/>
              </w:rPr>
            </w:pPr>
            <w:r w:rsidRPr="003916CF">
              <w:rPr>
                <w:sz w:val="28"/>
                <w:szCs w:val="28"/>
                <w:lang w:eastAsia="en-US"/>
              </w:rPr>
              <w:t>Магазин «Продукты»</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Толбухина, 56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«Продукты»</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Мира, 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«Продукты»</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Магистральная, 14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«Продукты»</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Химиков, 39</w:t>
            </w:r>
          </w:p>
        </w:tc>
      </w:tr>
      <w:tr w:rsidR="00480488" w:rsidTr="00F333C3">
        <w:trPr>
          <w:trHeight w:val="203"/>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«Продукты»</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Жуковского, 12а</w:t>
            </w:r>
          </w:p>
        </w:tc>
      </w:tr>
      <w:tr w:rsidR="00480488" w:rsidTr="00F333C3">
        <w:trPr>
          <w:trHeight w:val="122"/>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«Продукты»</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Энергетиков, 41а</w:t>
            </w:r>
          </w:p>
        </w:tc>
      </w:tr>
      <w:tr w:rsidR="00480488" w:rsidTr="00F333C3">
        <w:trPr>
          <w:trHeight w:val="212"/>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«Продукты»</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Ветошкина, 35</w:t>
            </w:r>
          </w:p>
        </w:tc>
      </w:tr>
      <w:tr w:rsidR="00480488" w:rsidTr="00F333C3">
        <w:trPr>
          <w:trHeight w:val="301"/>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«Продукты»</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Ветошкина, 38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tabs>
                <w:tab w:val="left" w:pos="12198"/>
                <w:tab w:val="left" w:pos="12996"/>
              </w:tabs>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tabs>
                <w:tab w:val="left" w:pos="12198"/>
                <w:tab w:val="left" w:pos="12996"/>
              </w:tabs>
              <w:spacing w:line="254" w:lineRule="auto"/>
              <w:rPr>
                <w:sz w:val="28"/>
                <w:szCs w:val="28"/>
                <w:lang w:eastAsia="en-US"/>
              </w:rPr>
            </w:pPr>
            <w:r>
              <w:rPr>
                <w:sz w:val="28"/>
                <w:szCs w:val="28"/>
                <w:lang w:eastAsia="en-US"/>
              </w:rPr>
              <w:t>Магазин «Продукты»</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Желябова, 72а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«Пятачок»</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Серёгина, 7</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«Рассвет»</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Интернациональная, 56а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«Раут»</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ул. Сеченова, район жилых домов №№ 13,15</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«Родник»</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Коростова, 25-1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«Рыбка»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Карла Маркса, 46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Магазин «Садко»</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Ленина, 87</w:t>
            </w:r>
            <w:r>
              <w:rPr>
                <w:bCs/>
                <w:sz w:val="28"/>
                <w:szCs w:val="28"/>
                <w:lang w:eastAsia="en-US"/>
              </w:rPr>
              <w:t xml:space="preserve">                                               </w:t>
            </w:r>
            <w:r>
              <w:rPr>
                <w:sz w:val="28"/>
                <w:szCs w:val="28"/>
                <w:lang w:eastAsia="en-US"/>
              </w:rPr>
              <w:t xml:space="preserve">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«Светлана»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Менделеева, 45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Магазин «Светофор»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Ленинский, 72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Магазин «Светофор»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Стопани, 39</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«Сирень»</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Интернациональная, 36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«Сладкая сказка»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Стопани, 81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«Солнце»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Сеченова, 7</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«Союз»</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Интернациональная, 34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«Тайга»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Интернациональная, 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«Телец»</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Красных партизан, 40</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«Телец»</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пр. Космонавтов, 14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«Телец»</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Комсомольский, 18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«Телец»</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Стопани, 49</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«Телец»</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ул. Карла Либкнехта, 57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color w:val="FFCC00"/>
                <w:sz w:val="28"/>
                <w:szCs w:val="28"/>
                <w:lang w:eastAsia="en-US"/>
              </w:rPr>
            </w:pPr>
            <w:r>
              <w:rPr>
                <w:sz w:val="28"/>
                <w:szCs w:val="28"/>
                <w:lang w:eastAsia="en-US"/>
              </w:rPr>
              <w:t>Магазин «Тополёк»</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Ленина, 30а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Магазин «Торговый ряд»</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пр. Комсомольский, 81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«Три медведя»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Комсомольский, 75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«Тюльпан»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Стопани, 41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i/>
                <w:sz w:val="28"/>
                <w:szCs w:val="28"/>
                <w:lang w:eastAsia="en-US"/>
              </w:rPr>
            </w:pPr>
            <w:r>
              <w:rPr>
                <w:bCs/>
                <w:sz w:val="28"/>
                <w:szCs w:val="28"/>
                <w:lang w:eastAsia="en-US"/>
              </w:rPr>
              <w:t>Магазин «Успех»</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i/>
                <w:sz w:val="28"/>
                <w:szCs w:val="28"/>
                <w:lang w:eastAsia="en-US"/>
              </w:rPr>
            </w:pPr>
            <w:r>
              <w:rPr>
                <w:sz w:val="28"/>
                <w:szCs w:val="28"/>
                <w:lang w:eastAsia="en-US"/>
              </w:rPr>
              <w:t>пр. Серёгина, 39</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 «Фёдор»</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ул. Молотовая, 70в</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keepNext/>
              <w:spacing w:line="254" w:lineRule="auto"/>
              <w:outlineLvl w:val="1"/>
              <w:rPr>
                <w:bCs/>
                <w:sz w:val="28"/>
                <w:szCs w:val="28"/>
                <w:lang w:eastAsia="en-US"/>
              </w:rPr>
            </w:pPr>
            <w:r>
              <w:rPr>
                <w:bCs/>
                <w:sz w:val="28"/>
                <w:szCs w:val="28"/>
                <w:lang w:eastAsia="en-US"/>
              </w:rPr>
              <w:t>Магазин «Фикс Прайс»</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F11451">
              <w:rPr>
                <w:sz w:val="28"/>
                <w:szCs w:val="28"/>
                <w:lang w:eastAsia="en-US"/>
              </w:rPr>
              <w:t>ул. Республики, 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i/>
                <w:sz w:val="28"/>
                <w:szCs w:val="28"/>
                <w:lang w:eastAsia="en-US"/>
              </w:rPr>
            </w:pPr>
            <w:r>
              <w:rPr>
                <w:sz w:val="28"/>
                <w:szCs w:val="28"/>
                <w:lang w:eastAsia="en-US"/>
              </w:rPr>
              <w:t>Магазин «Фортуна и К»</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i/>
                <w:sz w:val="28"/>
                <w:szCs w:val="28"/>
                <w:lang w:eastAsia="en-US"/>
              </w:rPr>
            </w:pPr>
            <w:r>
              <w:rPr>
                <w:sz w:val="28"/>
                <w:szCs w:val="28"/>
                <w:lang w:eastAsia="en-US"/>
              </w:rPr>
              <w:t>ул. Крупской, 45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color w:val="000000"/>
                <w:sz w:val="28"/>
                <w:szCs w:val="28"/>
                <w:lang w:eastAsia="en-US"/>
              </w:rPr>
            </w:pPr>
            <w:r>
              <w:rPr>
                <w:sz w:val="28"/>
                <w:szCs w:val="28"/>
                <w:lang w:eastAsia="en-US"/>
              </w:rPr>
              <w:t>Магазин «Хозяюшка»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25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 «Хороший»</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пр. Серёгина, 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«Эконом»</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Стопани, 63</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Магазин «Янта»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пр. Космонавтов, 20</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«Янта»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Менделеева, 4</w:t>
            </w:r>
          </w:p>
        </w:tc>
      </w:tr>
      <w:tr w:rsidR="00480488" w:rsidTr="00F333C3">
        <w:trPr>
          <w:trHeight w:val="242"/>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i/>
                <w:sz w:val="28"/>
                <w:szCs w:val="28"/>
                <w:lang w:eastAsia="en-US"/>
              </w:rPr>
            </w:pPr>
            <w:r>
              <w:rPr>
                <w:sz w:val="28"/>
                <w:szCs w:val="28"/>
                <w:lang w:eastAsia="en-US"/>
              </w:rPr>
              <w:t>Магазин «Янта»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ул. Жуковского, в районе ПУ-11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 102</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Луначарского, 21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 xml:space="preserve">Магазин № 11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Ленинградская, 11а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 21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Фрунзе, 2а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 30</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Стопани, 19</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 35</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Серёгина, 34</w:t>
            </w:r>
          </w:p>
        </w:tc>
      </w:tr>
      <w:tr w:rsidR="00480488" w:rsidTr="00F333C3">
        <w:trPr>
          <w:trHeight w:val="311"/>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 49</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Пугачева, 31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color w:val="000000"/>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keepNext/>
              <w:spacing w:line="254" w:lineRule="auto"/>
              <w:outlineLvl w:val="1"/>
              <w:rPr>
                <w:color w:val="000000"/>
                <w:sz w:val="28"/>
                <w:szCs w:val="28"/>
                <w:lang w:eastAsia="en-US"/>
              </w:rPr>
            </w:pPr>
            <w:r>
              <w:rPr>
                <w:color w:val="000000"/>
                <w:sz w:val="28"/>
                <w:szCs w:val="28"/>
                <w:lang w:eastAsia="en-US"/>
              </w:rPr>
              <w:t>Магазин №47 «Колобок»</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B81184">
              <w:rPr>
                <w:sz w:val="28"/>
                <w:szCs w:val="28"/>
                <w:lang w:eastAsia="en-US"/>
              </w:rPr>
              <w:t>пр. Космонавтов, 24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Pr="007F7CB2" w:rsidRDefault="00480488" w:rsidP="00F333C3">
            <w:pPr>
              <w:spacing w:line="254" w:lineRule="auto"/>
              <w:rPr>
                <w:b/>
                <w:sz w:val="28"/>
                <w:szCs w:val="28"/>
                <w:lang w:eastAsia="en-US"/>
              </w:rPr>
            </w:pPr>
            <w:r w:rsidRPr="007F7CB2">
              <w:rPr>
                <w:sz w:val="28"/>
                <w:szCs w:val="28"/>
                <w:lang w:eastAsia="en-US"/>
              </w:rPr>
              <w:t>Магазин СХ ОАО «Белореченское»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sz w:val="28"/>
                <w:szCs w:val="28"/>
                <w:lang w:eastAsia="en-US"/>
              </w:rPr>
            </w:pPr>
            <w:r>
              <w:rPr>
                <w:sz w:val="28"/>
                <w:szCs w:val="28"/>
                <w:lang w:eastAsia="en-US"/>
              </w:rPr>
              <w:t>пр. Космонавтов, 16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 xml:space="preserve">Магазин СХ ОАО «Белореченское» </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Комсомольский, 33</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Магазин СХ ОАО «Белореченское»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пр. Комсомольский, 124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СХ ОАО «Белореченское»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Стопани, 87</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7F7CB2">
              <w:rPr>
                <w:sz w:val="28"/>
                <w:szCs w:val="28"/>
                <w:lang w:eastAsia="en-US"/>
              </w:rPr>
              <w:t>Магазин СХ ОАО «Белореченское»</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ул. Энгельса, 19</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СХ ОАО «Белореченское»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ул. Интернациональная, 38 </w:t>
            </w:r>
          </w:p>
        </w:tc>
      </w:tr>
      <w:tr w:rsidR="00480488" w:rsidTr="00F333C3">
        <w:trPr>
          <w:trHeight w:val="278"/>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 СХ ОАО «Белореченское»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Ватутина, 32в</w:t>
            </w:r>
          </w:p>
        </w:tc>
      </w:tr>
      <w:tr w:rsidR="00480488" w:rsidTr="00F333C3">
        <w:trPr>
          <w:trHeight w:val="19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СХ ОАО «Белореченское»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Бурлова, 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Магазин СХ ОАО «Белореченское»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Матросова,1</w:t>
            </w:r>
          </w:p>
        </w:tc>
      </w:tr>
      <w:tr w:rsidR="00480488" w:rsidTr="00F333C3">
        <w:trPr>
          <w:trHeight w:val="306"/>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Магазин </w:t>
            </w:r>
            <w:r w:rsidRPr="00680B68">
              <w:rPr>
                <w:sz w:val="28"/>
                <w:szCs w:val="28"/>
                <w:lang w:eastAsia="en-US"/>
              </w:rPr>
              <w:t>СХ ПАО «Белореченское»</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Клары Цеткин, 93/1</w:t>
            </w:r>
          </w:p>
        </w:tc>
      </w:tr>
      <w:tr w:rsidR="00480488" w:rsidTr="00F333C3">
        <w:trPr>
          <w:trHeight w:val="160"/>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5A1C55">
              <w:rPr>
                <w:sz w:val="28"/>
                <w:szCs w:val="28"/>
                <w:lang w:eastAsia="en-US"/>
              </w:rPr>
              <w:t>Магазин СХ ПАО «Белореченское»</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5A1C55">
              <w:rPr>
                <w:sz w:val="28"/>
                <w:szCs w:val="28"/>
                <w:lang w:eastAsia="en-US"/>
              </w:rPr>
              <w:t>ул. Розы Люксембург, 5</w:t>
            </w:r>
            <w:r>
              <w:rPr>
                <w:sz w:val="28"/>
                <w:szCs w:val="28"/>
                <w:lang w:eastAsia="en-US"/>
              </w:rPr>
              <w:t>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Магазин-закусочная «Рудик»</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в районе ЗАГСа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Магазин-закусочная «Точитос»</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пр. Космонавтов, 15</w:t>
            </w:r>
            <w:r w:rsidRPr="005A1C55">
              <w:rPr>
                <w:sz w:val="28"/>
                <w:szCs w:val="28"/>
                <w:lang w:eastAsia="en-US"/>
              </w:rPr>
              <w:t>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Pr="00863FD8" w:rsidRDefault="00480488" w:rsidP="00F333C3">
            <w:pPr>
              <w:keepNext/>
              <w:spacing w:line="254" w:lineRule="auto"/>
              <w:outlineLvl w:val="1"/>
              <w:rPr>
                <w:sz w:val="28"/>
                <w:szCs w:val="28"/>
                <w:lang w:eastAsia="en-US"/>
              </w:rPr>
            </w:pPr>
            <w:r>
              <w:rPr>
                <w:sz w:val="28"/>
                <w:szCs w:val="28"/>
                <w:lang w:eastAsia="en-US"/>
              </w:rPr>
              <w:t>Ресторан «</w:t>
            </w:r>
            <w:r>
              <w:rPr>
                <w:sz w:val="28"/>
                <w:szCs w:val="28"/>
                <w:lang w:val="en-US" w:eastAsia="en-US"/>
              </w:rPr>
              <w:t>STONE HALL</w:t>
            </w:r>
            <w:r>
              <w:rPr>
                <w:sz w:val="28"/>
                <w:szCs w:val="28"/>
                <w:lang w:eastAsia="en-US"/>
              </w:rPr>
              <w:t>»</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863FD8">
              <w:rPr>
                <w:sz w:val="28"/>
                <w:szCs w:val="28"/>
                <w:lang w:eastAsia="en-US"/>
              </w:rPr>
              <w:t>пр. Комсомольский, 33</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Ресторан «Буржуй»</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Луначарского, 1б</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rPr>
                <w:sz w:val="28"/>
                <w:szCs w:val="28"/>
              </w:rPr>
            </w:pPr>
            <w:r w:rsidRPr="00050A4A">
              <w:rPr>
                <w:sz w:val="28"/>
                <w:szCs w:val="28"/>
              </w:rPr>
              <w:t>Супермаркет «Абсолют»</w:t>
            </w:r>
          </w:p>
        </w:tc>
        <w:tc>
          <w:tcPr>
            <w:tcW w:w="4707"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spacing w:line="256" w:lineRule="auto"/>
              <w:rPr>
                <w:sz w:val="28"/>
                <w:szCs w:val="28"/>
              </w:rPr>
            </w:pPr>
            <w:r w:rsidRPr="00050A4A">
              <w:rPr>
                <w:sz w:val="28"/>
                <w:szCs w:val="28"/>
              </w:rPr>
              <w:t>пр. Космонавтов, 23</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spacing w:line="256" w:lineRule="auto"/>
              <w:rPr>
                <w:bCs/>
                <w:sz w:val="28"/>
                <w:szCs w:val="28"/>
              </w:rPr>
            </w:pPr>
            <w:r w:rsidRPr="00050A4A">
              <w:rPr>
                <w:bCs/>
                <w:sz w:val="28"/>
                <w:szCs w:val="28"/>
              </w:rPr>
              <w:t>Супермаркет «Абсолют»</w:t>
            </w:r>
          </w:p>
        </w:tc>
        <w:tc>
          <w:tcPr>
            <w:tcW w:w="4707"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spacing w:line="256" w:lineRule="auto"/>
              <w:rPr>
                <w:sz w:val="28"/>
                <w:szCs w:val="28"/>
              </w:rPr>
            </w:pPr>
            <w:r w:rsidRPr="00050A4A">
              <w:rPr>
                <w:sz w:val="28"/>
                <w:szCs w:val="28"/>
              </w:rPr>
              <w:t>пр. Комсомольский, 58а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Pr="00292046" w:rsidRDefault="00480488" w:rsidP="00F333C3">
            <w:pPr>
              <w:rPr>
                <w:sz w:val="28"/>
                <w:szCs w:val="28"/>
              </w:rPr>
            </w:pPr>
            <w:r w:rsidRPr="00292046">
              <w:rPr>
                <w:sz w:val="28"/>
                <w:szCs w:val="28"/>
              </w:rPr>
              <w:t>Супермаркет «Большой»</w:t>
            </w:r>
          </w:p>
        </w:tc>
        <w:tc>
          <w:tcPr>
            <w:tcW w:w="4707" w:type="dxa"/>
            <w:tcBorders>
              <w:top w:val="single" w:sz="4" w:space="0" w:color="auto"/>
              <w:left w:val="single" w:sz="4" w:space="0" w:color="auto"/>
              <w:bottom w:val="single" w:sz="4" w:space="0" w:color="auto"/>
              <w:right w:val="single" w:sz="4" w:space="0" w:color="auto"/>
            </w:tcBorders>
          </w:tcPr>
          <w:p w:rsidR="00480488" w:rsidRPr="00292046" w:rsidRDefault="00480488" w:rsidP="00F333C3">
            <w:pPr>
              <w:rPr>
                <w:sz w:val="28"/>
                <w:szCs w:val="28"/>
              </w:rPr>
            </w:pPr>
            <w:r w:rsidRPr="00292046">
              <w:rPr>
                <w:sz w:val="28"/>
                <w:szCs w:val="28"/>
              </w:rPr>
              <w:t>ул. Интернациональная, 3/1</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Супермаркет «Экономия»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Республики, 6</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Суши-бар «Ролл-сити»</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ул. Береговая, 62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jc w:val="both"/>
              <w:rPr>
                <w:bCs/>
                <w:sz w:val="28"/>
                <w:szCs w:val="28"/>
              </w:rPr>
            </w:pPr>
            <w:r w:rsidRPr="00050A4A">
              <w:rPr>
                <w:bCs/>
                <w:sz w:val="28"/>
                <w:szCs w:val="28"/>
              </w:rPr>
              <w:t>Торговый центр «Сказка»</w:t>
            </w:r>
          </w:p>
        </w:tc>
        <w:tc>
          <w:tcPr>
            <w:tcW w:w="4707"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jc w:val="both"/>
              <w:rPr>
                <w:bCs/>
                <w:sz w:val="28"/>
                <w:szCs w:val="28"/>
              </w:rPr>
            </w:pPr>
            <w:r w:rsidRPr="00050A4A">
              <w:rPr>
                <w:bCs/>
                <w:sz w:val="28"/>
                <w:szCs w:val="28"/>
              </w:rPr>
              <w:t>ул. Толбухина, 25а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ТЦ «Восход»</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Ленина, 83</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Cs/>
                <w:sz w:val="28"/>
                <w:szCs w:val="28"/>
                <w:lang w:eastAsia="en-US"/>
              </w:rPr>
            </w:pPr>
            <w:r>
              <w:rPr>
                <w:bCs/>
                <w:sz w:val="28"/>
                <w:szCs w:val="28"/>
                <w:lang w:eastAsia="en-US"/>
              </w:rPr>
              <w:t>ТЦ «Город мастеров»</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 xml:space="preserve">пр. Ленинский, 70 </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color w:val="000000"/>
                <w:sz w:val="28"/>
                <w:szCs w:val="28"/>
                <w:lang w:eastAsia="en-US"/>
              </w:rPr>
            </w:pPr>
            <w:r>
              <w:rPr>
                <w:bCs/>
                <w:sz w:val="28"/>
                <w:szCs w:val="28"/>
                <w:lang w:eastAsia="en-US"/>
              </w:rPr>
              <w:t>ТЦ «Оазис»</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Комсомольский, 48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ТЦ «Удача»</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b/>
                <w:i/>
                <w:sz w:val="28"/>
                <w:szCs w:val="28"/>
                <w:lang w:eastAsia="en-US"/>
              </w:rPr>
            </w:pPr>
            <w:r>
              <w:rPr>
                <w:sz w:val="28"/>
                <w:szCs w:val="28"/>
                <w:lang w:eastAsia="en-US"/>
              </w:rPr>
              <w:t>ул. Ленина, 93а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ТЦ «Хамелеон»</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Красных партизан, 45</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ТЦ «Элегант+»</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11а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ТЦ «Элегант»</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Орджоникидзе, 31</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right w:val="single" w:sz="4" w:space="0" w:color="auto"/>
            </w:tcBorders>
          </w:tcPr>
          <w:p w:rsidR="00480488" w:rsidRPr="00050A4A" w:rsidRDefault="00480488" w:rsidP="00F333C3">
            <w:pPr>
              <w:rPr>
                <w:bCs/>
                <w:sz w:val="28"/>
                <w:szCs w:val="28"/>
              </w:rPr>
            </w:pPr>
            <w:r>
              <w:rPr>
                <w:bCs/>
                <w:sz w:val="28"/>
                <w:szCs w:val="28"/>
              </w:rPr>
              <w:t>Универсам «Хлеб Соль»</w:t>
            </w:r>
          </w:p>
        </w:tc>
        <w:tc>
          <w:tcPr>
            <w:tcW w:w="4707"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rPr>
                <w:bCs/>
                <w:sz w:val="28"/>
                <w:szCs w:val="28"/>
              </w:rPr>
            </w:pPr>
            <w:r w:rsidRPr="00050A4A">
              <w:rPr>
                <w:bCs/>
                <w:sz w:val="28"/>
                <w:szCs w:val="28"/>
              </w:rPr>
              <w:t>пр. Красных Партизан, 2</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color w:val="000000"/>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color w:val="000000"/>
                <w:sz w:val="28"/>
                <w:szCs w:val="28"/>
                <w:lang w:eastAsia="en-US"/>
              </w:rPr>
              <w:t>Универсам «Хлеб Соль»</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Космонавтов, 24</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bCs/>
                <w:sz w:val="28"/>
                <w:szCs w:val="28"/>
                <w:lang w:eastAsia="en-US"/>
              </w:rPr>
            </w:pPr>
            <w:r w:rsidRPr="00F11451">
              <w:rPr>
                <w:bCs/>
                <w:sz w:val="28"/>
                <w:szCs w:val="28"/>
                <w:lang w:eastAsia="en-US"/>
              </w:rPr>
              <w:t>Универсам «Хлеб Соль»</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F11451">
              <w:rPr>
                <w:sz w:val="28"/>
                <w:szCs w:val="28"/>
                <w:lang w:eastAsia="en-US"/>
              </w:rPr>
              <w:t>пр. Комсомольский, 48</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Универсам «Хлеб Соль»</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Ленинский, 10</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F11451">
              <w:rPr>
                <w:sz w:val="28"/>
                <w:szCs w:val="28"/>
                <w:lang w:eastAsia="en-US"/>
              </w:rPr>
              <w:t>Универсам «Хлеб Соль»</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F11451">
              <w:rPr>
                <w:sz w:val="28"/>
                <w:szCs w:val="28"/>
                <w:lang w:eastAsia="en-US"/>
              </w:rPr>
              <w:t>ул. Молотовая, 92д</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Универсам «Хлеб Соль»</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Ленина, 93а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jc w:val="both"/>
              <w:rPr>
                <w:bCs/>
                <w:sz w:val="28"/>
                <w:szCs w:val="28"/>
              </w:rPr>
            </w:pPr>
            <w:r>
              <w:rPr>
                <w:bCs/>
                <w:sz w:val="28"/>
                <w:szCs w:val="28"/>
              </w:rPr>
              <w:t>Универсам «Хлеб Соль»</w:t>
            </w:r>
          </w:p>
        </w:tc>
        <w:tc>
          <w:tcPr>
            <w:tcW w:w="4707" w:type="dxa"/>
            <w:tcBorders>
              <w:top w:val="single" w:sz="4" w:space="0" w:color="auto"/>
              <w:left w:val="single" w:sz="4" w:space="0" w:color="auto"/>
              <w:bottom w:val="single" w:sz="4" w:space="0" w:color="auto"/>
              <w:right w:val="single" w:sz="4" w:space="0" w:color="auto"/>
            </w:tcBorders>
          </w:tcPr>
          <w:p w:rsidR="00480488" w:rsidRPr="00050A4A" w:rsidRDefault="00480488" w:rsidP="00F333C3">
            <w:pPr>
              <w:jc w:val="both"/>
              <w:rPr>
                <w:bCs/>
                <w:sz w:val="28"/>
                <w:szCs w:val="28"/>
              </w:rPr>
            </w:pPr>
            <w:r w:rsidRPr="00790EEB">
              <w:rPr>
                <w:bCs/>
                <w:sz w:val="28"/>
                <w:szCs w:val="28"/>
              </w:rPr>
              <w:t>ул. Толбухина, 25а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bCs/>
                <w:sz w:val="28"/>
                <w:szCs w:val="28"/>
                <w:lang w:eastAsia="en-US"/>
              </w:rPr>
              <w:t>Универсам «Хлеб Соль»</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Луначарского, 19б</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sz w:val="28"/>
                <w:szCs w:val="28"/>
                <w:lang w:eastAsia="en-US"/>
              </w:rPr>
              <w:t>Универсам «Хлеб Соль»</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пр. Химиков, 53а</w:t>
            </w:r>
          </w:p>
        </w:tc>
      </w:tr>
      <w:tr w:rsidR="00480488" w:rsidTr="00F333C3">
        <w:trPr>
          <w:trHeight w:val="364"/>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numPr>
                <w:ilvl w:val="0"/>
                <w:numId w:val="11"/>
              </w:numPr>
              <w:spacing w:line="254" w:lineRule="auto"/>
              <w:rPr>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sidRPr="00F11451">
              <w:rPr>
                <w:sz w:val="28"/>
                <w:szCs w:val="28"/>
                <w:lang w:eastAsia="en-US"/>
              </w:rPr>
              <w:t>Универсам «Хлеб Соль»</w:t>
            </w:r>
          </w:p>
        </w:tc>
        <w:tc>
          <w:tcPr>
            <w:tcW w:w="4707" w:type="dxa"/>
            <w:tcBorders>
              <w:top w:val="single" w:sz="4" w:space="0" w:color="auto"/>
              <w:left w:val="single" w:sz="4" w:space="0" w:color="auto"/>
              <w:bottom w:val="single" w:sz="4" w:space="0" w:color="auto"/>
              <w:right w:val="single" w:sz="4" w:space="0" w:color="auto"/>
            </w:tcBorders>
          </w:tcPr>
          <w:p w:rsidR="00480488" w:rsidRDefault="00480488" w:rsidP="00F333C3">
            <w:pPr>
              <w:spacing w:line="254" w:lineRule="auto"/>
              <w:rPr>
                <w:sz w:val="28"/>
                <w:szCs w:val="28"/>
                <w:lang w:eastAsia="en-US"/>
              </w:rPr>
            </w:pPr>
            <w:r>
              <w:rPr>
                <w:sz w:val="28"/>
                <w:szCs w:val="28"/>
                <w:lang w:eastAsia="en-US"/>
              </w:rPr>
              <w:t>ул. Шевченко, 13</w:t>
            </w:r>
          </w:p>
        </w:tc>
      </w:tr>
      <w:tr w:rsidR="00480488" w:rsidTr="00F333C3">
        <w:trPr>
          <w:trHeight w:val="177"/>
        </w:trPr>
        <w:tc>
          <w:tcPr>
            <w:tcW w:w="676" w:type="dxa"/>
            <w:tcBorders>
              <w:top w:val="single" w:sz="4" w:space="0" w:color="auto"/>
              <w:left w:val="single" w:sz="4" w:space="0" w:color="auto"/>
              <w:bottom w:val="single" w:sz="4" w:space="0" w:color="auto"/>
              <w:right w:val="single" w:sz="4" w:space="0" w:color="auto"/>
            </w:tcBorders>
          </w:tcPr>
          <w:p w:rsidR="00480488" w:rsidRDefault="00480488" w:rsidP="00F333C3">
            <w:pPr>
              <w:keepNext/>
              <w:numPr>
                <w:ilvl w:val="0"/>
                <w:numId w:val="11"/>
              </w:numPr>
              <w:spacing w:line="254" w:lineRule="auto"/>
              <w:outlineLvl w:val="1"/>
              <w:rPr>
                <w:bCs/>
                <w:sz w:val="28"/>
                <w:szCs w:val="28"/>
                <w:lang w:eastAsia="en-US"/>
              </w:rPr>
            </w:pPr>
          </w:p>
        </w:tc>
        <w:tc>
          <w:tcPr>
            <w:tcW w:w="4682" w:type="dxa"/>
            <w:tcBorders>
              <w:top w:val="single" w:sz="4" w:space="0" w:color="auto"/>
              <w:left w:val="single" w:sz="4" w:space="0" w:color="auto"/>
              <w:bottom w:val="single" w:sz="4" w:space="0" w:color="auto"/>
              <w:right w:val="single" w:sz="4" w:space="0" w:color="auto"/>
            </w:tcBorders>
            <w:hideMark/>
          </w:tcPr>
          <w:p w:rsidR="00480488" w:rsidRDefault="00480488" w:rsidP="00F333C3">
            <w:pPr>
              <w:keepNext/>
              <w:spacing w:line="254" w:lineRule="auto"/>
              <w:outlineLvl w:val="1"/>
              <w:rPr>
                <w:bCs/>
                <w:sz w:val="28"/>
                <w:szCs w:val="28"/>
                <w:lang w:eastAsia="en-US"/>
              </w:rPr>
            </w:pPr>
            <w:r>
              <w:rPr>
                <w:bCs/>
                <w:sz w:val="28"/>
                <w:szCs w:val="28"/>
                <w:lang w:eastAsia="en-US"/>
              </w:rPr>
              <w:t>Экспресс-закусочная</w:t>
            </w:r>
          </w:p>
        </w:tc>
        <w:tc>
          <w:tcPr>
            <w:tcW w:w="4707" w:type="dxa"/>
            <w:tcBorders>
              <w:top w:val="single" w:sz="4" w:space="0" w:color="auto"/>
              <w:left w:val="single" w:sz="4" w:space="0" w:color="auto"/>
              <w:bottom w:val="single" w:sz="4" w:space="0" w:color="auto"/>
              <w:right w:val="single" w:sz="4" w:space="0" w:color="auto"/>
            </w:tcBorders>
            <w:hideMark/>
          </w:tcPr>
          <w:p w:rsidR="00480488" w:rsidRDefault="00480488" w:rsidP="00F333C3">
            <w:pPr>
              <w:spacing w:line="254" w:lineRule="auto"/>
              <w:rPr>
                <w:sz w:val="28"/>
                <w:szCs w:val="28"/>
                <w:lang w:eastAsia="en-US"/>
              </w:rPr>
            </w:pPr>
            <w:r>
              <w:rPr>
                <w:sz w:val="28"/>
                <w:szCs w:val="28"/>
                <w:lang w:eastAsia="en-US"/>
              </w:rPr>
              <w:t>ул. Желябова, 86</w:t>
            </w:r>
          </w:p>
        </w:tc>
      </w:tr>
    </w:tbl>
    <w:p w:rsidR="00F333C3" w:rsidRDefault="00F333C3" w:rsidP="00F333C3">
      <w:pPr>
        <w:ind w:firstLine="709"/>
        <w:jc w:val="both"/>
        <w:rPr>
          <w:sz w:val="28"/>
          <w:szCs w:val="28"/>
        </w:rPr>
      </w:pPr>
    </w:p>
    <w:p w:rsidR="00FA23C9" w:rsidRDefault="00FA23C9" w:rsidP="00EA7664">
      <w:pPr>
        <w:widowControl w:val="0"/>
        <w:autoSpaceDE w:val="0"/>
        <w:autoSpaceDN w:val="0"/>
        <w:adjustRightInd w:val="0"/>
        <w:rPr>
          <w:b/>
          <w:sz w:val="28"/>
          <w:szCs w:val="28"/>
          <w:lang w:eastAsia="en-US"/>
        </w:rPr>
      </w:pPr>
    </w:p>
    <w:p w:rsidR="00024FC7" w:rsidRDefault="00B056CA" w:rsidP="00EA7664">
      <w:pPr>
        <w:ind w:firstLine="709"/>
        <w:jc w:val="both"/>
        <w:rPr>
          <w:sz w:val="28"/>
          <w:szCs w:val="28"/>
        </w:rPr>
      </w:pPr>
      <w:r>
        <w:rPr>
          <w:sz w:val="28"/>
          <w:szCs w:val="28"/>
        </w:rPr>
        <w:t>2. Общественные места, в том числе улицы, стадионы, парки, транспортные средства общественного пользования, автомобильные дороги и железнодорожные пути в границах населенного пункта, объекты, расположенные вдоль железнодорожных путей, железнодорожный вокзал, остановочные пункты, бани, сауны, кладбище, объекты (территории, помещения) юридических лиц или граждан, осуществляющих предпринимательскую деятельность, без образования юридического лица, которые предназначены для обеспечения доступа к информационно-телекоммуникационной сети «Интернет» и иные общественные места (участки территории или помещений, предназначенные для целей отдыха, проведения досуга либо повседневной жизнедеятельности людей, находящиеся в государственной муниципальной или частной собственности и доступные для посещения всеми желающими лицами).</w:t>
      </w:r>
    </w:p>
    <w:p w:rsidR="00EA7664" w:rsidRDefault="00EA7664" w:rsidP="00EA7664">
      <w:pPr>
        <w:jc w:val="both"/>
        <w:rPr>
          <w:b/>
          <w:sz w:val="28"/>
          <w:szCs w:val="28"/>
        </w:rPr>
      </w:pPr>
    </w:p>
    <w:p w:rsidR="00EA7664" w:rsidRDefault="00EA7664" w:rsidP="00EA7664">
      <w:pPr>
        <w:jc w:val="both"/>
        <w:rPr>
          <w:b/>
          <w:sz w:val="28"/>
          <w:szCs w:val="28"/>
        </w:rPr>
      </w:pPr>
    </w:p>
    <w:p w:rsidR="00EA7664" w:rsidRDefault="00EA7664" w:rsidP="00EA7664">
      <w:pPr>
        <w:rPr>
          <w:b/>
          <w:sz w:val="28"/>
          <w:szCs w:val="28"/>
        </w:rPr>
      </w:pPr>
      <w:r>
        <w:rPr>
          <w:b/>
          <w:sz w:val="28"/>
          <w:szCs w:val="28"/>
        </w:rPr>
        <w:t>Мэр города</w:t>
      </w:r>
      <w:r w:rsidR="00955E1D" w:rsidRPr="00955E1D">
        <w:t xml:space="preserve"> </w:t>
      </w:r>
      <w:r w:rsidR="00955E1D">
        <w:rPr>
          <w:b/>
          <w:sz w:val="28"/>
          <w:szCs w:val="28"/>
        </w:rPr>
        <w:t xml:space="preserve">Усолье-Сибирское       </w:t>
      </w:r>
      <w:r w:rsidR="00955E1D" w:rsidRPr="00955E1D">
        <w:rPr>
          <w:b/>
          <w:sz w:val="28"/>
          <w:szCs w:val="28"/>
        </w:rPr>
        <w:t xml:space="preserve">                   </w:t>
      </w:r>
      <w:r w:rsidR="00955E1D">
        <w:rPr>
          <w:b/>
          <w:sz w:val="28"/>
          <w:szCs w:val="28"/>
        </w:rPr>
        <w:tab/>
      </w:r>
      <w:r w:rsidR="00955E1D">
        <w:rPr>
          <w:b/>
          <w:sz w:val="28"/>
          <w:szCs w:val="28"/>
        </w:rPr>
        <w:tab/>
        <w:t xml:space="preserve">             </w:t>
      </w:r>
      <w:r w:rsidR="00480488">
        <w:rPr>
          <w:b/>
          <w:sz w:val="28"/>
          <w:szCs w:val="28"/>
        </w:rPr>
        <w:t>М.В. Торопкин</w:t>
      </w:r>
    </w:p>
    <w:p w:rsidR="00EA7664" w:rsidRDefault="00EA7664" w:rsidP="00EA7664">
      <w:pPr>
        <w:rPr>
          <w:b/>
          <w:sz w:val="28"/>
          <w:szCs w:val="28"/>
        </w:rPr>
      </w:pPr>
    </w:p>
    <w:p w:rsidR="00BC6763" w:rsidRDefault="00BC6763"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p w:rsidR="00982446" w:rsidRDefault="00982446" w:rsidP="00EA7664">
      <w:pPr>
        <w:rPr>
          <w:b/>
          <w:sz w:val="28"/>
          <w:szCs w:val="28"/>
        </w:rPr>
      </w:pPr>
    </w:p>
    <w:sectPr w:rsidR="00982446" w:rsidSect="008D5E46">
      <w:pgSz w:w="12240" w:h="15840"/>
      <w:pgMar w:top="568" w:right="900" w:bottom="709" w:left="993"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3F95" w:rsidRDefault="00E93F95" w:rsidP="00887C58">
      <w:r>
        <w:separator/>
      </w:r>
    </w:p>
  </w:endnote>
  <w:endnote w:type="continuationSeparator" w:id="0">
    <w:p w:rsidR="00E93F95" w:rsidRDefault="00E93F95" w:rsidP="00887C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3F95" w:rsidRDefault="00E93F95" w:rsidP="00887C58">
      <w:r>
        <w:separator/>
      </w:r>
    </w:p>
  </w:footnote>
  <w:footnote w:type="continuationSeparator" w:id="0">
    <w:p w:rsidR="00E93F95" w:rsidRDefault="00E93F95" w:rsidP="00887C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965AC"/>
    <w:multiLevelType w:val="hybridMultilevel"/>
    <w:tmpl w:val="89EEE2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48025E7"/>
    <w:multiLevelType w:val="hybridMultilevel"/>
    <w:tmpl w:val="1338A0A4"/>
    <w:lvl w:ilvl="0" w:tplc="7F7C3510">
      <w:start w:val="1"/>
      <w:numFmt w:val="decimal"/>
      <w:lvlText w:val="%1."/>
      <w:lvlJc w:val="left"/>
      <w:pPr>
        <w:tabs>
          <w:tab w:val="num" w:pos="1068"/>
        </w:tabs>
        <w:ind w:left="1068" w:hanging="360"/>
      </w:pPr>
    </w:lvl>
    <w:lvl w:ilvl="1" w:tplc="04190019">
      <w:start w:val="1"/>
      <w:numFmt w:val="lowerLetter"/>
      <w:lvlText w:val="%2."/>
      <w:lvlJc w:val="left"/>
      <w:pPr>
        <w:tabs>
          <w:tab w:val="num" w:pos="1788"/>
        </w:tabs>
        <w:ind w:left="1788" w:hanging="360"/>
      </w:pPr>
    </w:lvl>
    <w:lvl w:ilvl="2" w:tplc="0419001B">
      <w:start w:val="1"/>
      <w:numFmt w:val="lowerRoman"/>
      <w:lvlText w:val="%3."/>
      <w:lvlJc w:val="right"/>
      <w:pPr>
        <w:tabs>
          <w:tab w:val="num" w:pos="2508"/>
        </w:tabs>
        <w:ind w:left="2508" w:hanging="180"/>
      </w:pPr>
    </w:lvl>
    <w:lvl w:ilvl="3" w:tplc="0419000F">
      <w:start w:val="1"/>
      <w:numFmt w:val="decimal"/>
      <w:lvlText w:val="%4."/>
      <w:lvlJc w:val="left"/>
      <w:pPr>
        <w:tabs>
          <w:tab w:val="num" w:pos="3228"/>
        </w:tabs>
        <w:ind w:left="3228" w:hanging="360"/>
      </w:pPr>
    </w:lvl>
    <w:lvl w:ilvl="4" w:tplc="04190019">
      <w:start w:val="1"/>
      <w:numFmt w:val="lowerLetter"/>
      <w:lvlText w:val="%5."/>
      <w:lvlJc w:val="left"/>
      <w:pPr>
        <w:tabs>
          <w:tab w:val="num" w:pos="3948"/>
        </w:tabs>
        <w:ind w:left="3948" w:hanging="360"/>
      </w:pPr>
    </w:lvl>
    <w:lvl w:ilvl="5" w:tplc="0419001B">
      <w:start w:val="1"/>
      <w:numFmt w:val="lowerRoman"/>
      <w:lvlText w:val="%6."/>
      <w:lvlJc w:val="right"/>
      <w:pPr>
        <w:tabs>
          <w:tab w:val="num" w:pos="4668"/>
        </w:tabs>
        <w:ind w:left="4668" w:hanging="180"/>
      </w:pPr>
    </w:lvl>
    <w:lvl w:ilvl="6" w:tplc="0419000F">
      <w:start w:val="1"/>
      <w:numFmt w:val="decimal"/>
      <w:lvlText w:val="%7."/>
      <w:lvlJc w:val="left"/>
      <w:pPr>
        <w:tabs>
          <w:tab w:val="num" w:pos="5388"/>
        </w:tabs>
        <w:ind w:left="5388" w:hanging="360"/>
      </w:pPr>
    </w:lvl>
    <w:lvl w:ilvl="7" w:tplc="04190019">
      <w:start w:val="1"/>
      <w:numFmt w:val="lowerLetter"/>
      <w:lvlText w:val="%8."/>
      <w:lvlJc w:val="left"/>
      <w:pPr>
        <w:tabs>
          <w:tab w:val="num" w:pos="6108"/>
        </w:tabs>
        <w:ind w:left="6108" w:hanging="360"/>
      </w:pPr>
    </w:lvl>
    <w:lvl w:ilvl="8" w:tplc="0419001B">
      <w:start w:val="1"/>
      <w:numFmt w:val="lowerRoman"/>
      <w:lvlText w:val="%9."/>
      <w:lvlJc w:val="right"/>
      <w:pPr>
        <w:tabs>
          <w:tab w:val="num" w:pos="6828"/>
        </w:tabs>
        <w:ind w:left="6828" w:hanging="180"/>
      </w:pPr>
    </w:lvl>
  </w:abstractNum>
  <w:abstractNum w:abstractNumId="2" w15:restartNumberingAfterBreak="0">
    <w:nsid w:val="1E1B1765"/>
    <w:multiLevelType w:val="hybridMultilevel"/>
    <w:tmpl w:val="51F6CD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1F02383C"/>
    <w:multiLevelType w:val="hybridMultilevel"/>
    <w:tmpl w:val="528C2D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2A967013"/>
    <w:multiLevelType w:val="hybridMultilevel"/>
    <w:tmpl w:val="925A217C"/>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15:restartNumberingAfterBreak="0">
    <w:nsid w:val="38BF2BB9"/>
    <w:multiLevelType w:val="hybridMultilevel"/>
    <w:tmpl w:val="F7726C4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3A2F6291"/>
    <w:multiLevelType w:val="hybridMultilevel"/>
    <w:tmpl w:val="3D5C66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F45531"/>
    <w:multiLevelType w:val="hybridMultilevel"/>
    <w:tmpl w:val="F8EAF48C"/>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15:restartNumberingAfterBreak="0">
    <w:nsid w:val="42C77C0F"/>
    <w:multiLevelType w:val="hybridMultilevel"/>
    <w:tmpl w:val="3C40AE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9127568"/>
    <w:multiLevelType w:val="hybridMultilevel"/>
    <w:tmpl w:val="B0C6444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546D1E03"/>
    <w:multiLevelType w:val="hybridMultilevel"/>
    <w:tmpl w:val="4178E51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1" w15:restartNumberingAfterBreak="0">
    <w:nsid w:val="5A2513CA"/>
    <w:multiLevelType w:val="hybridMultilevel"/>
    <w:tmpl w:val="41E07F9C"/>
    <w:lvl w:ilvl="0" w:tplc="0419000F">
      <w:start w:val="1"/>
      <w:numFmt w:val="decimal"/>
      <w:lvlText w:val="%1."/>
      <w:lvlJc w:val="left"/>
      <w:pPr>
        <w:ind w:left="786"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2" w15:restartNumberingAfterBreak="0">
    <w:nsid w:val="6BA86338"/>
    <w:multiLevelType w:val="hybridMultilevel"/>
    <w:tmpl w:val="4296E9EC"/>
    <w:lvl w:ilvl="0" w:tplc="A52C2992">
      <w:start w:val="1"/>
      <w:numFmt w:val="decimal"/>
      <w:lvlText w:val="%1."/>
      <w:lvlJc w:val="left"/>
      <w:pPr>
        <w:ind w:left="72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15:restartNumberingAfterBreak="0">
    <w:nsid w:val="77222CB0"/>
    <w:multiLevelType w:val="hybridMultilevel"/>
    <w:tmpl w:val="B6EAC8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15:restartNumberingAfterBreak="0">
    <w:nsid w:val="79C72CF7"/>
    <w:multiLevelType w:val="hybridMultilevel"/>
    <w:tmpl w:val="D674A9C0"/>
    <w:lvl w:ilvl="0" w:tplc="0419000F">
      <w:start w:val="1"/>
      <w:numFmt w:val="decimal"/>
      <w:lvlText w:val="%1."/>
      <w:lvlJc w:val="left"/>
      <w:pPr>
        <w:ind w:left="323" w:hanging="360"/>
      </w:pPr>
    </w:lvl>
    <w:lvl w:ilvl="1" w:tplc="04190019">
      <w:start w:val="1"/>
      <w:numFmt w:val="lowerLetter"/>
      <w:lvlText w:val="%2."/>
      <w:lvlJc w:val="left"/>
      <w:pPr>
        <w:ind w:left="1043" w:hanging="360"/>
      </w:pPr>
    </w:lvl>
    <w:lvl w:ilvl="2" w:tplc="0419001B">
      <w:start w:val="1"/>
      <w:numFmt w:val="lowerRoman"/>
      <w:lvlText w:val="%3."/>
      <w:lvlJc w:val="right"/>
      <w:pPr>
        <w:ind w:left="1763" w:hanging="180"/>
      </w:pPr>
    </w:lvl>
    <w:lvl w:ilvl="3" w:tplc="0419000F">
      <w:start w:val="1"/>
      <w:numFmt w:val="decimal"/>
      <w:lvlText w:val="%4."/>
      <w:lvlJc w:val="left"/>
      <w:pPr>
        <w:ind w:left="2483" w:hanging="360"/>
      </w:pPr>
    </w:lvl>
    <w:lvl w:ilvl="4" w:tplc="04190019">
      <w:start w:val="1"/>
      <w:numFmt w:val="lowerLetter"/>
      <w:lvlText w:val="%5."/>
      <w:lvlJc w:val="left"/>
      <w:pPr>
        <w:ind w:left="3203" w:hanging="360"/>
      </w:pPr>
    </w:lvl>
    <w:lvl w:ilvl="5" w:tplc="0419001B">
      <w:start w:val="1"/>
      <w:numFmt w:val="lowerRoman"/>
      <w:lvlText w:val="%6."/>
      <w:lvlJc w:val="right"/>
      <w:pPr>
        <w:ind w:left="3923" w:hanging="180"/>
      </w:pPr>
    </w:lvl>
    <w:lvl w:ilvl="6" w:tplc="0419000F">
      <w:start w:val="1"/>
      <w:numFmt w:val="decimal"/>
      <w:lvlText w:val="%7."/>
      <w:lvlJc w:val="left"/>
      <w:pPr>
        <w:ind w:left="4643" w:hanging="360"/>
      </w:pPr>
    </w:lvl>
    <w:lvl w:ilvl="7" w:tplc="04190019">
      <w:start w:val="1"/>
      <w:numFmt w:val="lowerLetter"/>
      <w:lvlText w:val="%8."/>
      <w:lvlJc w:val="left"/>
      <w:pPr>
        <w:ind w:left="5363" w:hanging="360"/>
      </w:pPr>
    </w:lvl>
    <w:lvl w:ilvl="8" w:tplc="0419001B">
      <w:start w:val="1"/>
      <w:numFmt w:val="lowerRoman"/>
      <w:lvlText w:val="%9."/>
      <w:lvlJc w:val="right"/>
      <w:pPr>
        <w:ind w:left="6083"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3"/>
  </w:num>
  <w:num w:numId="6">
    <w:abstractNumId w:val="8"/>
  </w:num>
  <w:num w:numId="7">
    <w:abstractNumId w:val="4"/>
  </w:num>
  <w:num w:numId="8">
    <w:abstractNumId w:val="11"/>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10"/>
  </w:num>
  <w:num w:numId="17">
    <w:abstractNumId w:val="7"/>
  </w:num>
  <w:num w:numId="18">
    <w:abstractNumId w:val="14"/>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C1D"/>
    <w:rsid w:val="000010AE"/>
    <w:rsid w:val="00013CC5"/>
    <w:rsid w:val="00021539"/>
    <w:rsid w:val="000222A2"/>
    <w:rsid w:val="00024FC7"/>
    <w:rsid w:val="000276D0"/>
    <w:rsid w:val="00031E2E"/>
    <w:rsid w:val="00041742"/>
    <w:rsid w:val="00041CB9"/>
    <w:rsid w:val="00044FF9"/>
    <w:rsid w:val="00046F99"/>
    <w:rsid w:val="00047605"/>
    <w:rsid w:val="0005042C"/>
    <w:rsid w:val="00050A4A"/>
    <w:rsid w:val="000565CF"/>
    <w:rsid w:val="00061D89"/>
    <w:rsid w:val="000651B5"/>
    <w:rsid w:val="00067225"/>
    <w:rsid w:val="000732E1"/>
    <w:rsid w:val="000735FD"/>
    <w:rsid w:val="00081885"/>
    <w:rsid w:val="00083865"/>
    <w:rsid w:val="00093D9F"/>
    <w:rsid w:val="00093FF9"/>
    <w:rsid w:val="00094294"/>
    <w:rsid w:val="000945AC"/>
    <w:rsid w:val="000A2484"/>
    <w:rsid w:val="000A7BD6"/>
    <w:rsid w:val="000B05A3"/>
    <w:rsid w:val="000B304D"/>
    <w:rsid w:val="000B3A03"/>
    <w:rsid w:val="000C4295"/>
    <w:rsid w:val="000C520B"/>
    <w:rsid w:val="000D04CA"/>
    <w:rsid w:val="000D7835"/>
    <w:rsid w:val="000F3BA2"/>
    <w:rsid w:val="00100504"/>
    <w:rsid w:val="001024B3"/>
    <w:rsid w:val="00107D2A"/>
    <w:rsid w:val="00112300"/>
    <w:rsid w:val="00112AAB"/>
    <w:rsid w:val="0012000C"/>
    <w:rsid w:val="00121504"/>
    <w:rsid w:val="00123292"/>
    <w:rsid w:val="001250E3"/>
    <w:rsid w:val="00126615"/>
    <w:rsid w:val="00131AED"/>
    <w:rsid w:val="00131C99"/>
    <w:rsid w:val="0013316C"/>
    <w:rsid w:val="00135FF9"/>
    <w:rsid w:val="00144A18"/>
    <w:rsid w:val="001503E3"/>
    <w:rsid w:val="001652B6"/>
    <w:rsid w:val="0016725A"/>
    <w:rsid w:val="001725BE"/>
    <w:rsid w:val="0017479B"/>
    <w:rsid w:val="00180CD3"/>
    <w:rsid w:val="00183765"/>
    <w:rsid w:val="00192967"/>
    <w:rsid w:val="001934B3"/>
    <w:rsid w:val="00196A92"/>
    <w:rsid w:val="001A03D8"/>
    <w:rsid w:val="001A6DA2"/>
    <w:rsid w:val="001B3A69"/>
    <w:rsid w:val="001B497F"/>
    <w:rsid w:val="001B55C0"/>
    <w:rsid w:val="001B7EA8"/>
    <w:rsid w:val="001C110F"/>
    <w:rsid w:val="001C61C3"/>
    <w:rsid w:val="001C7217"/>
    <w:rsid w:val="001C745A"/>
    <w:rsid w:val="001D0128"/>
    <w:rsid w:val="001F6163"/>
    <w:rsid w:val="001F6F81"/>
    <w:rsid w:val="002017D3"/>
    <w:rsid w:val="00203D55"/>
    <w:rsid w:val="00207A0F"/>
    <w:rsid w:val="00212537"/>
    <w:rsid w:val="0022067B"/>
    <w:rsid w:val="00223EED"/>
    <w:rsid w:val="00233883"/>
    <w:rsid w:val="00251990"/>
    <w:rsid w:val="0025375F"/>
    <w:rsid w:val="00253A48"/>
    <w:rsid w:val="0026020C"/>
    <w:rsid w:val="00264BC5"/>
    <w:rsid w:val="00272017"/>
    <w:rsid w:val="002728EA"/>
    <w:rsid w:val="00285795"/>
    <w:rsid w:val="002929B0"/>
    <w:rsid w:val="002946A6"/>
    <w:rsid w:val="002A7808"/>
    <w:rsid w:val="002B0433"/>
    <w:rsid w:val="002B2392"/>
    <w:rsid w:val="002C02DC"/>
    <w:rsid w:val="002C382B"/>
    <w:rsid w:val="002D184C"/>
    <w:rsid w:val="002D2AF8"/>
    <w:rsid w:val="002D4B0B"/>
    <w:rsid w:val="002E0A95"/>
    <w:rsid w:val="002E2B1C"/>
    <w:rsid w:val="002E613F"/>
    <w:rsid w:val="003001C2"/>
    <w:rsid w:val="003011D0"/>
    <w:rsid w:val="00323DAC"/>
    <w:rsid w:val="003352A0"/>
    <w:rsid w:val="003379A4"/>
    <w:rsid w:val="0034247E"/>
    <w:rsid w:val="00345D8F"/>
    <w:rsid w:val="00350667"/>
    <w:rsid w:val="00351D2E"/>
    <w:rsid w:val="0035300B"/>
    <w:rsid w:val="0035572B"/>
    <w:rsid w:val="0036592E"/>
    <w:rsid w:val="00365A30"/>
    <w:rsid w:val="00373D94"/>
    <w:rsid w:val="0037423A"/>
    <w:rsid w:val="0038273B"/>
    <w:rsid w:val="00383189"/>
    <w:rsid w:val="00383868"/>
    <w:rsid w:val="003A4963"/>
    <w:rsid w:val="003B00CE"/>
    <w:rsid w:val="003B0DDA"/>
    <w:rsid w:val="003B1AC1"/>
    <w:rsid w:val="003B5C0B"/>
    <w:rsid w:val="003C5536"/>
    <w:rsid w:val="003D0A29"/>
    <w:rsid w:val="003D1586"/>
    <w:rsid w:val="003D372A"/>
    <w:rsid w:val="003D3DEA"/>
    <w:rsid w:val="003E34B9"/>
    <w:rsid w:val="00400C81"/>
    <w:rsid w:val="004013A9"/>
    <w:rsid w:val="00402C2F"/>
    <w:rsid w:val="004117FF"/>
    <w:rsid w:val="00416FF6"/>
    <w:rsid w:val="004251D8"/>
    <w:rsid w:val="00430A1C"/>
    <w:rsid w:val="004347EF"/>
    <w:rsid w:val="004420A8"/>
    <w:rsid w:val="00445AFD"/>
    <w:rsid w:val="00447A8B"/>
    <w:rsid w:val="00447B0C"/>
    <w:rsid w:val="0045009B"/>
    <w:rsid w:val="0045086C"/>
    <w:rsid w:val="004510D2"/>
    <w:rsid w:val="0045331B"/>
    <w:rsid w:val="00457F52"/>
    <w:rsid w:val="00460CA1"/>
    <w:rsid w:val="004667BF"/>
    <w:rsid w:val="00470647"/>
    <w:rsid w:val="00472A33"/>
    <w:rsid w:val="00473294"/>
    <w:rsid w:val="00480488"/>
    <w:rsid w:val="00480540"/>
    <w:rsid w:val="004843F1"/>
    <w:rsid w:val="00492EAB"/>
    <w:rsid w:val="004C12C5"/>
    <w:rsid w:val="004C656D"/>
    <w:rsid w:val="004C6B49"/>
    <w:rsid w:val="004D79F2"/>
    <w:rsid w:val="004E1DE0"/>
    <w:rsid w:val="004E2160"/>
    <w:rsid w:val="004E468A"/>
    <w:rsid w:val="004F0598"/>
    <w:rsid w:val="004F52CA"/>
    <w:rsid w:val="00502EB1"/>
    <w:rsid w:val="00512F19"/>
    <w:rsid w:val="00514EB3"/>
    <w:rsid w:val="00517837"/>
    <w:rsid w:val="005273F5"/>
    <w:rsid w:val="00527DCF"/>
    <w:rsid w:val="00530E05"/>
    <w:rsid w:val="00545AD8"/>
    <w:rsid w:val="00557824"/>
    <w:rsid w:val="0059027D"/>
    <w:rsid w:val="0059121B"/>
    <w:rsid w:val="00594875"/>
    <w:rsid w:val="005A2182"/>
    <w:rsid w:val="005A6AC7"/>
    <w:rsid w:val="005B205F"/>
    <w:rsid w:val="005B2357"/>
    <w:rsid w:val="005B2D73"/>
    <w:rsid w:val="005B5E20"/>
    <w:rsid w:val="005B6DAE"/>
    <w:rsid w:val="005C7D22"/>
    <w:rsid w:val="005D070D"/>
    <w:rsid w:val="005D134F"/>
    <w:rsid w:val="005D500C"/>
    <w:rsid w:val="005D6155"/>
    <w:rsid w:val="005E24E1"/>
    <w:rsid w:val="005E4EC3"/>
    <w:rsid w:val="005F2FCD"/>
    <w:rsid w:val="0060220A"/>
    <w:rsid w:val="006036E3"/>
    <w:rsid w:val="00603D5E"/>
    <w:rsid w:val="00607C38"/>
    <w:rsid w:val="00613783"/>
    <w:rsid w:val="00614F20"/>
    <w:rsid w:val="00615FFD"/>
    <w:rsid w:val="00616461"/>
    <w:rsid w:val="006217E5"/>
    <w:rsid w:val="00633EBE"/>
    <w:rsid w:val="006355FA"/>
    <w:rsid w:val="00637A8F"/>
    <w:rsid w:val="0064120C"/>
    <w:rsid w:val="00650180"/>
    <w:rsid w:val="00651789"/>
    <w:rsid w:val="00651883"/>
    <w:rsid w:val="006539C8"/>
    <w:rsid w:val="006543E8"/>
    <w:rsid w:val="006729BC"/>
    <w:rsid w:val="00673BA7"/>
    <w:rsid w:val="00674E1B"/>
    <w:rsid w:val="00687A8F"/>
    <w:rsid w:val="0069053B"/>
    <w:rsid w:val="0069524F"/>
    <w:rsid w:val="00697CFF"/>
    <w:rsid w:val="006A1F0F"/>
    <w:rsid w:val="006A44FB"/>
    <w:rsid w:val="006A63EB"/>
    <w:rsid w:val="006A66A7"/>
    <w:rsid w:val="006A702D"/>
    <w:rsid w:val="006B0219"/>
    <w:rsid w:val="006B2E5B"/>
    <w:rsid w:val="006B36CA"/>
    <w:rsid w:val="006B6BFF"/>
    <w:rsid w:val="006C161B"/>
    <w:rsid w:val="006C6D5E"/>
    <w:rsid w:val="006D166A"/>
    <w:rsid w:val="006D2FC9"/>
    <w:rsid w:val="006D7660"/>
    <w:rsid w:val="006D769F"/>
    <w:rsid w:val="006E1429"/>
    <w:rsid w:val="006E6FFB"/>
    <w:rsid w:val="006F7DA1"/>
    <w:rsid w:val="007024BC"/>
    <w:rsid w:val="00712FCF"/>
    <w:rsid w:val="00713223"/>
    <w:rsid w:val="007169DD"/>
    <w:rsid w:val="00717272"/>
    <w:rsid w:val="00717C57"/>
    <w:rsid w:val="00721061"/>
    <w:rsid w:val="00725F78"/>
    <w:rsid w:val="0073148A"/>
    <w:rsid w:val="00733CE1"/>
    <w:rsid w:val="00745F55"/>
    <w:rsid w:val="00750ED6"/>
    <w:rsid w:val="00764DAE"/>
    <w:rsid w:val="0077146B"/>
    <w:rsid w:val="00773817"/>
    <w:rsid w:val="0078281D"/>
    <w:rsid w:val="0079146C"/>
    <w:rsid w:val="007A0BDD"/>
    <w:rsid w:val="007A5727"/>
    <w:rsid w:val="007B2583"/>
    <w:rsid w:val="007B44BC"/>
    <w:rsid w:val="007B64CD"/>
    <w:rsid w:val="007B6A7A"/>
    <w:rsid w:val="007B77F5"/>
    <w:rsid w:val="007B7C7B"/>
    <w:rsid w:val="007D012B"/>
    <w:rsid w:val="007D02CB"/>
    <w:rsid w:val="007D5EB5"/>
    <w:rsid w:val="007E35B2"/>
    <w:rsid w:val="007E5D49"/>
    <w:rsid w:val="007E7FED"/>
    <w:rsid w:val="007F270F"/>
    <w:rsid w:val="007F291A"/>
    <w:rsid w:val="008146DC"/>
    <w:rsid w:val="00820641"/>
    <w:rsid w:val="008225F4"/>
    <w:rsid w:val="00825842"/>
    <w:rsid w:val="0083152D"/>
    <w:rsid w:val="0083320F"/>
    <w:rsid w:val="00834693"/>
    <w:rsid w:val="008370C2"/>
    <w:rsid w:val="0084008B"/>
    <w:rsid w:val="0084082B"/>
    <w:rsid w:val="0084658C"/>
    <w:rsid w:val="00854B77"/>
    <w:rsid w:val="00855DC8"/>
    <w:rsid w:val="008566C5"/>
    <w:rsid w:val="008637AC"/>
    <w:rsid w:val="00873025"/>
    <w:rsid w:val="0087593C"/>
    <w:rsid w:val="008774CC"/>
    <w:rsid w:val="00882C11"/>
    <w:rsid w:val="008872DC"/>
    <w:rsid w:val="00887C58"/>
    <w:rsid w:val="00890494"/>
    <w:rsid w:val="008959B0"/>
    <w:rsid w:val="00896EAA"/>
    <w:rsid w:val="008A5162"/>
    <w:rsid w:val="008B2521"/>
    <w:rsid w:val="008B461C"/>
    <w:rsid w:val="008B4A23"/>
    <w:rsid w:val="008B6DC0"/>
    <w:rsid w:val="008B7085"/>
    <w:rsid w:val="008D5E46"/>
    <w:rsid w:val="008D60DA"/>
    <w:rsid w:val="008D7A80"/>
    <w:rsid w:val="008E5F8D"/>
    <w:rsid w:val="008E707F"/>
    <w:rsid w:val="00901261"/>
    <w:rsid w:val="009047BF"/>
    <w:rsid w:val="00914D42"/>
    <w:rsid w:val="00916D88"/>
    <w:rsid w:val="00917FBC"/>
    <w:rsid w:val="0092354F"/>
    <w:rsid w:val="00925B7E"/>
    <w:rsid w:val="00931D50"/>
    <w:rsid w:val="009338E4"/>
    <w:rsid w:val="009506BA"/>
    <w:rsid w:val="00950A8A"/>
    <w:rsid w:val="00955E1D"/>
    <w:rsid w:val="00971EEF"/>
    <w:rsid w:val="009749E8"/>
    <w:rsid w:val="00976805"/>
    <w:rsid w:val="00982446"/>
    <w:rsid w:val="0098274C"/>
    <w:rsid w:val="009832BE"/>
    <w:rsid w:val="0098550B"/>
    <w:rsid w:val="00986728"/>
    <w:rsid w:val="009977F6"/>
    <w:rsid w:val="009A37A1"/>
    <w:rsid w:val="009A3BAF"/>
    <w:rsid w:val="009A6A8D"/>
    <w:rsid w:val="009A7193"/>
    <w:rsid w:val="009B21A5"/>
    <w:rsid w:val="009B3446"/>
    <w:rsid w:val="009B7E19"/>
    <w:rsid w:val="009E34D7"/>
    <w:rsid w:val="009E47E1"/>
    <w:rsid w:val="009E4E59"/>
    <w:rsid w:val="009E6626"/>
    <w:rsid w:val="009F305A"/>
    <w:rsid w:val="009F4596"/>
    <w:rsid w:val="009F5FAA"/>
    <w:rsid w:val="00A005B6"/>
    <w:rsid w:val="00A03171"/>
    <w:rsid w:val="00A03854"/>
    <w:rsid w:val="00A11C70"/>
    <w:rsid w:val="00A16903"/>
    <w:rsid w:val="00A2590A"/>
    <w:rsid w:val="00A44B65"/>
    <w:rsid w:val="00A4731B"/>
    <w:rsid w:val="00A61057"/>
    <w:rsid w:val="00A62C18"/>
    <w:rsid w:val="00A63C05"/>
    <w:rsid w:val="00A67289"/>
    <w:rsid w:val="00A723B8"/>
    <w:rsid w:val="00A72F68"/>
    <w:rsid w:val="00A766CE"/>
    <w:rsid w:val="00A80122"/>
    <w:rsid w:val="00A821E6"/>
    <w:rsid w:val="00A837AD"/>
    <w:rsid w:val="00A864B9"/>
    <w:rsid w:val="00A876D8"/>
    <w:rsid w:val="00A87F2A"/>
    <w:rsid w:val="00A90151"/>
    <w:rsid w:val="00A90A6D"/>
    <w:rsid w:val="00AA24E1"/>
    <w:rsid w:val="00AA5BC2"/>
    <w:rsid w:val="00AA69F3"/>
    <w:rsid w:val="00AA7629"/>
    <w:rsid w:val="00AB1B7F"/>
    <w:rsid w:val="00AB7781"/>
    <w:rsid w:val="00AD3629"/>
    <w:rsid w:val="00AD57F4"/>
    <w:rsid w:val="00AF17A8"/>
    <w:rsid w:val="00AF2884"/>
    <w:rsid w:val="00AF375E"/>
    <w:rsid w:val="00AF3979"/>
    <w:rsid w:val="00AF7590"/>
    <w:rsid w:val="00B0121E"/>
    <w:rsid w:val="00B01DEB"/>
    <w:rsid w:val="00B056CA"/>
    <w:rsid w:val="00B06AF4"/>
    <w:rsid w:val="00B11890"/>
    <w:rsid w:val="00B13C6F"/>
    <w:rsid w:val="00B13FDF"/>
    <w:rsid w:val="00B149BD"/>
    <w:rsid w:val="00B15487"/>
    <w:rsid w:val="00B15943"/>
    <w:rsid w:val="00B16003"/>
    <w:rsid w:val="00B25ACF"/>
    <w:rsid w:val="00B27609"/>
    <w:rsid w:val="00B34C88"/>
    <w:rsid w:val="00B44F40"/>
    <w:rsid w:val="00B50DB9"/>
    <w:rsid w:val="00B527E9"/>
    <w:rsid w:val="00B531F1"/>
    <w:rsid w:val="00B650F4"/>
    <w:rsid w:val="00B71613"/>
    <w:rsid w:val="00B73B95"/>
    <w:rsid w:val="00B74BC4"/>
    <w:rsid w:val="00B80369"/>
    <w:rsid w:val="00B809E5"/>
    <w:rsid w:val="00B8173E"/>
    <w:rsid w:val="00B843F0"/>
    <w:rsid w:val="00B84BFB"/>
    <w:rsid w:val="00B865D9"/>
    <w:rsid w:val="00B86B8B"/>
    <w:rsid w:val="00B942FE"/>
    <w:rsid w:val="00B94F44"/>
    <w:rsid w:val="00B96B14"/>
    <w:rsid w:val="00BA1B4C"/>
    <w:rsid w:val="00BA3B11"/>
    <w:rsid w:val="00BA401A"/>
    <w:rsid w:val="00BA57CC"/>
    <w:rsid w:val="00BA733C"/>
    <w:rsid w:val="00BB233B"/>
    <w:rsid w:val="00BC27C6"/>
    <w:rsid w:val="00BC3B11"/>
    <w:rsid w:val="00BC6763"/>
    <w:rsid w:val="00BD15C6"/>
    <w:rsid w:val="00BD2792"/>
    <w:rsid w:val="00BE4914"/>
    <w:rsid w:val="00BF61B4"/>
    <w:rsid w:val="00C038B8"/>
    <w:rsid w:val="00C056EB"/>
    <w:rsid w:val="00C06112"/>
    <w:rsid w:val="00C12199"/>
    <w:rsid w:val="00C16569"/>
    <w:rsid w:val="00C23FAB"/>
    <w:rsid w:val="00C35540"/>
    <w:rsid w:val="00C4119E"/>
    <w:rsid w:val="00C431AC"/>
    <w:rsid w:val="00C44F4F"/>
    <w:rsid w:val="00C55484"/>
    <w:rsid w:val="00C554AC"/>
    <w:rsid w:val="00C6006F"/>
    <w:rsid w:val="00C66C90"/>
    <w:rsid w:val="00C66D8A"/>
    <w:rsid w:val="00C67780"/>
    <w:rsid w:val="00C700C7"/>
    <w:rsid w:val="00C74A61"/>
    <w:rsid w:val="00C759AE"/>
    <w:rsid w:val="00C76B81"/>
    <w:rsid w:val="00C76FBE"/>
    <w:rsid w:val="00C85717"/>
    <w:rsid w:val="00C87DBE"/>
    <w:rsid w:val="00C91567"/>
    <w:rsid w:val="00C97395"/>
    <w:rsid w:val="00CA3880"/>
    <w:rsid w:val="00CA39A6"/>
    <w:rsid w:val="00CB730A"/>
    <w:rsid w:val="00CC3ED9"/>
    <w:rsid w:val="00CC5A96"/>
    <w:rsid w:val="00CD04EE"/>
    <w:rsid w:val="00CD0FC9"/>
    <w:rsid w:val="00CD55A9"/>
    <w:rsid w:val="00CD6055"/>
    <w:rsid w:val="00CD69A2"/>
    <w:rsid w:val="00CE67C5"/>
    <w:rsid w:val="00CF3B12"/>
    <w:rsid w:val="00CF56EA"/>
    <w:rsid w:val="00CF6B77"/>
    <w:rsid w:val="00CF7EE8"/>
    <w:rsid w:val="00D073DB"/>
    <w:rsid w:val="00D15464"/>
    <w:rsid w:val="00D205E6"/>
    <w:rsid w:val="00D20DC8"/>
    <w:rsid w:val="00D23FF7"/>
    <w:rsid w:val="00D3490E"/>
    <w:rsid w:val="00D43254"/>
    <w:rsid w:val="00D44CD4"/>
    <w:rsid w:val="00D45898"/>
    <w:rsid w:val="00D505A6"/>
    <w:rsid w:val="00D512FE"/>
    <w:rsid w:val="00D54152"/>
    <w:rsid w:val="00D56063"/>
    <w:rsid w:val="00D629D8"/>
    <w:rsid w:val="00D64CCC"/>
    <w:rsid w:val="00D66640"/>
    <w:rsid w:val="00D74CC0"/>
    <w:rsid w:val="00D86CCF"/>
    <w:rsid w:val="00D91D64"/>
    <w:rsid w:val="00DA02D0"/>
    <w:rsid w:val="00DA0CE1"/>
    <w:rsid w:val="00DA17EB"/>
    <w:rsid w:val="00DA2E36"/>
    <w:rsid w:val="00DA5D10"/>
    <w:rsid w:val="00DB0D83"/>
    <w:rsid w:val="00DB2EFE"/>
    <w:rsid w:val="00DB36AB"/>
    <w:rsid w:val="00DB5925"/>
    <w:rsid w:val="00DB7843"/>
    <w:rsid w:val="00DC426F"/>
    <w:rsid w:val="00DC53D6"/>
    <w:rsid w:val="00DC5C5F"/>
    <w:rsid w:val="00DC609F"/>
    <w:rsid w:val="00DD0F90"/>
    <w:rsid w:val="00DD4E48"/>
    <w:rsid w:val="00DD79A4"/>
    <w:rsid w:val="00DE595B"/>
    <w:rsid w:val="00DE62B3"/>
    <w:rsid w:val="00DF0C1D"/>
    <w:rsid w:val="00E01561"/>
    <w:rsid w:val="00E02AF1"/>
    <w:rsid w:val="00E03013"/>
    <w:rsid w:val="00E07455"/>
    <w:rsid w:val="00E119C4"/>
    <w:rsid w:val="00E153C7"/>
    <w:rsid w:val="00E20A0B"/>
    <w:rsid w:val="00E21F66"/>
    <w:rsid w:val="00E22BD5"/>
    <w:rsid w:val="00E26C68"/>
    <w:rsid w:val="00E3640F"/>
    <w:rsid w:val="00E44013"/>
    <w:rsid w:val="00E4568B"/>
    <w:rsid w:val="00E50870"/>
    <w:rsid w:val="00E51B3B"/>
    <w:rsid w:val="00E53757"/>
    <w:rsid w:val="00E53898"/>
    <w:rsid w:val="00E62DDC"/>
    <w:rsid w:val="00E63E33"/>
    <w:rsid w:val="00E6671D"/>
    <w:rsid w:val="00E71B7E"/>
    <w:rsid w:val="00E741CE"/>
    <w:rsid w:val="00E77B8D"/>
    <w:rsid w:val="00E92F0C"/>
    <w:rsid w:val="00E93F95"/>
    <w:rsid w:val="00E94D5D"/>
    <w:rsid w:val="00EA4151"/>
    <w:rsid w:val="00EA5D6D"/>
    <w:rsid w:val="00EA7664"/>
    <w:rsid w:val="00EC37D1"/>
    <w:rsid w:val="00EC3CCC"/>
    <w:rsid w:val="00EC5058"/>
    <w:rsid w:val="00ED0EC6"/>
    <w:rsid w:val="00ED6BCD"/>
    <w:rsid w:val="00EE65BC"/>
    <w:rsid w:val="00EE67C3"/>
    <w:rsid w:val="00EF2029"/>
    <w:rsid w:val="00EF2656"/>
    <w:rsid w:val="00EF6424"/>
    <w:rsid w:val="00EF7CA3"/>
    <w:rsid w:val="00F0125D"/>
    <w:rsid w:val="00F02ADA"/>
    <w:rsid w:val="00F06306"/>
    <w:rsid w:val="00F158E4"/>
    <w:rsid w:val="00F173AD"/>
    <w:rsid w:val="00F17A5A"/>
    <w:rsid w:val="00F25DBB"/>
    <w:rsid w:val="00F278C7"/>
    <w:rsid w:val="00F27EB0"/>
    <w:rsid w:val="00F333C3"/>
    <w:rsid w:val="00F36AA7"/>
    <w:rsid w:val="00F46464"/>
    <w:rsid w:val="00F50569"/>
    <w:rsid w:val="00F51481"/>
    <w:rsid w:val="00F52B1D"/>
    <w:rsid w:val="00F54AD5"/>
    <w:rsid w:val="00F5627B"/>
    <w:rsid w:val="00F62BB9"/>
    <w:rsid w:val="00F65C95"/>
    <w:rsid w:val="00F7045C"/>
    <w:rsid w:val="00F7383F"/>
    <w:rsid w:val="00F75ABD"/>
    <w:rsid w:val="00F8138B"/>
    <w:rsid w:val="00F85FA2"/>
    <w:rsid w:val="00F9365B"/>
    <w:rsid w:val="00F9367C"/>
    <w:rsid w:val="00FA23C9"/>
    <w:rsid w:val="00FA474B"/>
    <w:rsid w:val="00FB4435"/>
    <w:rsid w:val="00FC6656"/>
    <w:rsid w:val="00FC7A70"/>
    <w:rsid w:val="00FD47F7"/>
    <w:rsid w:val="00FE019A"/>
    <w:rsid w:val="00FE2E2A"/>
    <w:rsid w:val="00FF55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1A974D-6ACB-4E80-A755-936EF96F4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B4C"/>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0"/>
    <w:qFormat/>
    <w:rsid w:val="00121504"/>
    <w:pPr>
      <w:keepNext/>
      <w:jc w:val="center"/>
      <w:outlineLvl w:val="0"/>
    </w:pPr>
    <w:rPr>
      <w:rFonts w:eastAsia="Times New Roman"/>
      <w:b/>
      <w:bCs/>
    </w:rPr>
  </w:style>
  <w:style w:type="paragraph" w:styleId="2">
    <w:name w:val="heading 2"/>
    <w:basedOn w:val="a"/>
    <w:next w:val="a"/>
    <w:link w:val="20"/>
    <w:semiHidden/>
    <w:unhideWhenUsed/>
    <w:qFormat/>
    <w:rsid w:val="00121504"/>
    <w:pPr>
      <w:keepNext/>
      <w:jc w:val="both"/>
      <w:outlineLvl w:val="1"/>
    </w:pPr>
    <w:rPr>
      <w:rFonts w:eastAsia="Times New Roman"/>
      <w:b/>
      <w:bCs/>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21504"/>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semiHidden/>
    <w:rsid w:val="00121504"/>
    <w:rPr>
      <w:rFonts w:ascii="Times New Roman" w:eastAsia="Times New Roman" w:hAnsi="Times New Roman" w:cs="Times New Roman"/>
      <w:b/>
      <w:bCs/>
      <w:szCs w:val="24"/>
      <w:lang w:eastAsia="ru-RU"/>
    </w:rPr>
  </w:style>
  <w:style w:type="paragraph" w:styleId="a3">
    <w:name w:val="Balloon Text"/>
    <w:basedOn w:val="a"/>
    <w:link w:val="a4"/>
    <w:semiHidden/>
    <w:unhideWhenUsed/>
    <w:rsid w:val="009832BE"/>
    <w:rPr>
      <w:rFonts w:ascii="Segoe UI" w:hAnsi="Segoe UI" w:cs="Segoe UI"/>
      <w:sz w:val="18"/>
      <w:szCs w:val="18"/>
    </w:rPr>
  </w:style>
  <w:style w:type="character" w:customStyle="1" w:styleId="a4">
    <w:name w:val="Текст выноски Знак"/>
    <w:basedOn w:val="a0"/>
    <w:link w:val="a3"/>
    <w:semiHidden/>
    <w:rsid w:val="009832BE"/>
    <w:rPr>
      <w:rFonts w:ascii="Segoe UI" w:eastAsia="Calibri" w:hAnsi="Segoe UI" w:cs="Segoe UI"/>
      <w:sz w:val="18"/>
      <w:szCs w:val="18"/>
      <w:lang w:eastAsia="ru-RU"/>
    </w:rPr>
  </w:style>
  <w:style w:type="paragraph" w:styleId="a5">
    <w:name w:val="List Paragraph"/>
    <w:basedOn w:val="a"/>
    <w:uiPriority w:val="34"/>
    <w:qFormat/>
    <w:rsid w:val="00D43254"/>
    <w:pPr>
      <w:ind w:left="720"/>
      <w:contextualSpacing/>
    </w:pPr>
  </w:style>
  <w:style w:type="table" w:styleId="a6">
    <w:name w:val="Table Grid"/>
    <w:basedOn w:val="a1"/>
    <w:uiPriority w:val="39"/>
    <w:rsid w:val="00D43254"/>
    <w:pPr>
      <w:spacing w:after="200" w:line="276"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link w:val="a8"/>
    <w:semiHidden/>
    <w:unhideWhenUsed/>
    <w:rsid w:val="00121504"/>
    <w:pPr>
      <w:jc w:val="both"/>
    </w:pPr>
    <w:rPr>
      <w:rFonts w:asciiTheme="minorHAnsi" w:eastAsiaTheme="minorHAnsi" w:hAnsiTheme="minorHAnsi" w:cstheme="minorBidi"/>
      <w:sz w:val="22"/>
      <w:lang w:eastAsia="en-US"/>
    </w:rPr>
  </w:style>
  <w:style w:type="character" w:customStyle="1" w:styleId="a8">
    <w:name w:val="Основной текст Знак"/>
    <w:basedOn w:val="a0"/>
    <w:link w:val="a7"/>
    <w:semiHidden/>
    <w:rsid w:val="00121504"/>
    <w:rPr>
      <w:szCs w:val="24"/>
    </w:rPr>
  </w:style>
  <w:style w:type="paragraph" w:styleId="a9">
    <w:name w:val="Title"/>
    <w:basedOn w:val="a"/>
    <w:link w:val="aa"/>
    <w:qFormat/>
    <w:rsid w:val="00DD79A4"/>
    <w:pPr>
      <w:jc w:val="center"/>
    </w:pPr>
    <w:rPr>
      <w:rFonts w:eastAsia="Times New Roman"/>
      <w:b/>
      <w:sz w:val="28"/>
      <w:szCs w:val="20"/>
    </w:rPr>
  </w:style>
  <w:style w:type="character" w:customStyle="1" w:styleId="aa">
    <w:name w:val="Название Знак"/>
    <w:basedOn w:val="a0"/>
    <w:link w:val="a9"/>
    <w:rsid w:val="00DD79A4"/>
    <w:rPr>
      <w:rFonts w:ascii="Times New Roman" w:eastAsia="Times New Roman" w:hAnsi="Times New Roman" w:cs="Times New Roman"/>
      <w:b/>
      <w:sz w:val="28"/>
      <w:szCs w:val="20"/>
      <w:lang w:eastAsia="ru-RU"/>
    </w:rPr>
  </w:style>
  <w:style w:type="paragraph" w:styleId="ab">
    <w:name w:val="header"/>
    <w:basedOn w:val="a"/>
    <w:link w:val="ac"/>
    <w:uiPriority w:val="99"/>
    <w:unhideWhenUsed/>
    <w:rsid w:val="00887C58"/>
    <w:pPr>
      <w:tabs>
        <w:tab w:val="center" w:pos="4677"/>
        <w:tab w:val="right" w:pos="9355"/>
      </w:tabs>
    </w:pPr>
  </w:style>
  <w:style w:type="character" w:customStyle="1" w:styleId="ac">
    <w:name w:val="Верхний колонтитул Знак"/>
    <w:basedOn w:val="a0"/>
    <w:link w:val="ab"/>
    <w:uiPriority w:val="99"/>
    <w:rsid w:val="00887C58"/>
    <w:rPr>
      <w:rFonts w:ascii="Times New Roman" w:eastAsia="Calibri" w:hAnsi="Times New Roman" w:cs="Times New Roman"/>
      <w:sz w:val="24"/>
      <w:szCs w:val="24"/>
      <w:lang w:eastAsia="ru-RU"/>
    </w:rPr>
  </w:style>
  <w:style w:type="paragraph" w:styleId="ad">
    <w:name w:val="footer"/>
    <w:basedOn w:val="a"/>
    <w:link w:val="ae"/>
    <w:uiPriority w:val="99"/>
    <w:unhideWhenUsed/>
    <w:rsid w:val="00887C58"/>
    <w:pPr>
      <w:tabs>
        <w:tab w:val="center" w:pos="4677"/>
        <w:tab w:val="right" w:pos="9355"/>
      </w:tabs>
    </w:pPr>
  </w:style>
  <w:style w:type="character" w:customStyle="1" w:styleId="ae">
    <w:name w:val="Нижний колонтитул Знак"/>
    <w:basedOn w:val="a0"/>
    <w:link w:val="ad"/>
    <w:uiPriority w:val="99"/>
    <w:rsid w:val="00887C58"/>
    <w:rPr>
      <w:rFonts w:ascii="Times New Roman" w:eastAsia="Calibri" w:hAnsi="Times New Roman" w:cs="Times New Roman"/>
      <w:sz w:val="24"/>
      <w:szCs w:val="24"/>
      <w:lang w:eastAsia="ru-RU"/>
    </w:rPr>
  </w:style>
  <w:style w:type="paragraph" w:styleId="af">
    <w:name w:val="No Spacing"/>
    <w:uiPriority w:val="1"/>
    <w:qFormat/>
    <w:rsid w:val="00E01561"/>
    <w:pPr>
      <w:spacing w:after="0" w:line="240" w:lineRule="auto"/>
    </w:pPr>
    <w:rPr>
      <w:rFonts w:ascii="Times New Roman" w:eastAsia="Calibri" w:hAnsi="Times New Roman" w:cs="Times New Roman"/>
      <w:sz w:val="24"/>
      <w:szCs w:val="24"/>
      <w:lang w:eastAsia="ru-RU"/>
    </w:rPr>
  </w:style>
  <w:style w:type="paragraph" w:customStyle="1" w:styleId="11">
    <w:name w:val="Абзац списка1"/>
    <w:basedOn w:val="a"/>
    <w:rsid w:val="00081885"/>
    <w:pPr>
      <w:ind w:left="720"/>
      <w:jc w:val="center"/>
    </w:pPr>
    <w:rPr>
      <w:sz w:val="28"/>
      <w:szCs w:val="22"/>
      <w:lang w:eastAsia="en-US"/>
    </w:rPr>
  </w:style>
  <w:style w:type="character" w:styleId="af0">
    <w:name w:val="Hyperlink"/>
    <w:semiHidden/>
    <w:unhideWhenUsed/>
    <w:rsid w:val="005B205F"/>
    <w:rPr>
      <w:color w:val="0000FF"/>
      <w:u w:val="single"/>
    </w:rPr>
  </w:style>
  <w:style w:type="character" w:styleId="af1">
    <w:name w:val="Strong"/>
    <w:basedOn w:val="a0"/>
    <w:uiPriority w:val="22"/>
    <w:qFormat/>
    <w:rsid w:val="005B205F"/>
    <w:rPr>
      <w:b/>
      <w:bCs/>
    </w:rPr>
  </w:style>
  <w:style w:type="paragraph" w:customStyle="1" w:styleId="ConsPlusNormal">
    <w:name w:val="ConsPlusNormal"/>
    <w:rsid w:val="007B6A7A"/>
    <w:pPr>
      <w:autoSpaceDE w:val="0"/>
      <w:autoSpaceDN w:val="0"/>
      <w:adjustRightInd w:val="0"/>
      <w:spacing w:after="0" w:line="240" w:lineRule="auto"/>
    </w:pPr>
    <w:rPr>
      <w:rFonts w:ascii="Times New Roman" w:hAnsi="Times New Roman" w:cs="Times New Roman"/>
      <w:sz w:val="28"/>
      <w:szCs w:val="28"/>
    </w:rPr>
  </w:style>
  <w:style w:type="character" w:customStyle="1" w:styleId="af2">
    <w:name w:val="Текст примечания Знак"/>
    <w:basedOn w:val="a0"/>
    <w:link w:val="af3"/>
    <w:semiHidden/>
    <w:rsid w:val="00F65C95"/>
    <w:rPr>
      <w:rFonts w:ascii="Times New Roman" w:eastAsia="Times New Roman" w:hAnsi="Times New Roman" w:cs="Times New Roman"/>
      <w:sz w:val="20"/>
      <w:szCs w:val="20"/>
      <w:lang w:eastAsia="ru-RU"/>
    </w:rPr>
  </w:style>
  <w:style w:type="paragraph" w:styleId="af3">
    <w:name w:val="annotation text"/>
    <w:basedOn w:val="a"/>
    <w:link w:val="af2"/>
    <w:semiHidden/>
    <w:unhideWhenUsed/>
    <w:rsid w:val="00F65C95"/>
    <w:rPr>
      <w:rFonts w:eastAsia="Times New Roman"/>
      <w:sz w:val="20"/>
      <w:szCs w:val="20"/>
    </w:rPr>
  </w:style>
  <w:style w:type="character" w:customStyle="1" w:styleId="af4">
    <w:name w:val="Схема документа Знак"/>
    <w:basedOn w:val="a0"/>
    <w:link w:val="af5"/>
    <w:semiHidden/>
    <w:rsid w:val="00F65C95"/>
    <w:rPr>
      <w:rFonts w:ascii="Tahoma" w:eastAsia="Times New Roman" w:hAnsi="Tahoma" w:cs="Tahoma"/>
      <w:sz w:val="20"/>
      <w:szCs w:val="20"/>
      <w:shd w:val="clear" w:color="auto" w:fill="000080"/>
      <w:lang w:eastAsia="ru-RU"/>
    </w:rPr>
  </w:style>
  <w:style w:type="paragraph" w:styleId="af5">
    <w:name w:val="Document Map"/>
    <w:basedOn w:val="a"/>
    <w:link w:val="af4"/>
    <w:semiHidden/>
    <w:unhideWhenUsed/>
    <w:rsid w:val="00F65C95"/>
    <w:pPr>
      <w:shd w:val="clear" w:color="auto" w:fill="000080"/>
    </w:pPr>
    <w:rPr>
      <w:rFonts w:ascii="Tahoma" w:eastAsia="Times New Roman" w:hAnsi="Tahoma" w:cs="Tahoma"/>
      <w:sz w:val="20"/>
      <w:szCs w:val="20"/>
    </w:rPr>
  </w:style>
  <w:style w:type="character" w:customStyle="1" w:styleId="af6">
    <w:name w:val="Тема примечания Знак"/>
    <w:basedOn w:val="af2"/>
    <w:link w:val="af7"/>
    <w:semiHidden/>
    <w:rsid w:val="00F65C95"/>
    <w:rPr>
      <w:rFonts w:ascii="Times New Roman" w:eastAsia="Times New Roman" w:hAnsi="Times New Roman" w:cs="Times New Roman"/>
      <w:b/>
      <w:bCs/>
      <w:sz w:val="20"/>
      <w:szCs w:val="20"/>
      <w:lang w:eastAsia="ru-RU"/>
    </w:rPr>
  </w:style>
  <w:style w:type="paragraph" w:styleId="af7">
    <w:name w:val="annotation subject"/>
    <w:basedOn w:val="af3"/>
    <w:next w:val="af3"/>
    <w:link w:val="af6"/>
    <w:semiHidden/>
    <w:unhideWhenUsed/>
    <w:rsid w:val="00F65C95"/>
    <w:rPr>
      <w:b/>
      <w:bCs/>
    </w:rPr>
  </w:style>
  <w:style w:type="character" w:customStyle="1" w:styleId="FontStyle14">
    <w:name w:val="Font Style14"/>
    <w:rsid w:val="00F65C95"/>
    <w:rPr>
      <w:rFonts w:ascii="Times New Roman" w:hAnsi="Times New Roman" w:cs="Times New Roman" w:hint="default"/>
      <w:sz w:val="26"/>
      <w:szCs w:val="26"/>
    </w:rPr>
  </w:style>
  <w:style w:type="character" w:customStyle="1" w:styleId="12">
    <w:name w:val="Текст примечания Знак1"/>
    <w:basedOn w:val="a0"/>
    <w:uiPriority w:val="99"/>
    <w:semiHidden/>
    <w:rsid w:val="00EA7664"/>
    <w:rPr>
      <w:rFonts w:ascii="Times New Roman" w:eastAsia="Calibri" w:hAnsi="Times New Roman" w:cs="Times New Roman" w:hint="default"/>
      <w:sz w:val="20"/>
      <w:szCs w:val="20"/>
      <w:lang w:eastAsia="ru-RU"/>
    </w:rPr>
  </w:style>
  <w:style w:type="character" w:customStyle="1" w:styleId="13">
    <w:name w:val="Тема примечания Знак1"/>
    <w:basedOn w:val="12"/>
    <w:uiPriority w:val="99"/>
    <w:semiHidden/>
    <w:rsid w:val="00EA7664"/>
    <w:rPr>
      <w:rFonts w:ascii="Times New Roman" w:eastAsia="Calibri" w:hAnsi="Times New Roman" w:cs="Times New Roman" w:hint="default"/>
      <w:b/>
      <w:bCs/>
      <w:sz w:val="20"/>
      <w:szCs w:val="20"/>
      <w:lang w:eastAsia="ru-RU"/>
    </w:rPr>
  </w:style>
  <w:style w:type="table" w:customStyle="1" w:styleId="14">
    <w:name w:val="Сетка таблицы1"/>
    <w:basedOn w:val="a1"/>
    <w:uiPriority w:val="39"/>
    <w:rsid w:val="00EA76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963200">
      <w:bodyDiv w:val="1"/>
      <w:marLeft w:val="0"/>
      <w:marRight w:val="0"/>
      <w:marTop w:val="0"/>
      <w:marBottom w:val="0"/>
      <w:divBdr>
        <w:top w:val="none" w:sz="0" w:space="0" w:color="auto"/>
        <w:left w:val="none" w:sz="0" w:space="0" w:color="auto"/>
        <w:bottom w:val="none" w:sz="0" w:space="0" w:color="auto"/>
        <w:right w:val="none" w:sz="0" w:space="0" w:color="auto"/>
      </w:divBdr>
    </w:div>
    <w:div w:id="120659153">
      <w:bodyDiv w:val="1"/>
      <w:marLeft w:val="0"/>
      <w:marRight w:val="0"/>
      <w:marTop w:val="0"/>
      <w:marBottom w:val="0"/>
      <w:divBdr>
        <w:top w:val="none" w:sz="0" w:space="0" w:color="auto"/>
        <w:left w:val="none" w:sz="0" w:space="0" w:color="auto"/>
        <w:bottom w:val="none" w:sz="0" w:space="0" w:color="auto"/>
        <w:right w:val="none" w:sz="0" w:space="0" w:color="auto"/>
      </w:divBdr>
    </w:div>
    <w:div w:id="129325126">
      <w:bodyDiv w:val="1"/>
      <w:marLeft w:val="0"/>
      <w:marRight w:val="0"/>
      <w:marTop w:val="0"/>
      <w:marBottom w:val="0"/>
      <w:divBdr>
        <w:top w:val="none" w:sz="0" w:space="0" w:color="auto"/>
        <w:left w:val="none" w:sz="0" w:space="0" w:color="auto"/>
        <w:bottom w:val="none" w:sz="0" w:space="0" w:color="auto"/>
        <w:right w:val="none" w:sz="0" w:space="0" w:color="auto"/>
      </w:divBdr>
    </w:div>
    <w:div w:id="201793615">
      <w:bodyDiv w:val="1"/>
      <w:marLeft w:val="0"/>
      <w:marRight w:val="0"/>
      <w:marTop w:val="0"/>
      <w:marBottom w:val="0"/>
      <w:divBdr>
        <w:top w:val="none" w:sz="0" w:space="0" w:color="auto"/>
        <w:left w:val="none" w:sz="0" w:space="0" w:color="auto"/>
        <w:bottom w:val="none" w:sz="0" w:space="0" w:color="auto"/>
        <w:right w:val="none" w:sz="0" w:space="0" w:color="auto"/>
      </w:divBdr>
    </w:div>
    <w:div w:id="219363453">
      <w:bodyDiv w:val="1"/>
      <w:marLeft w:val="0"/>
      <w:marRight w:val="0"/>
      <w:marTop w:val="0"/>
      <w:marBottom w:val="0"/>
      <w:divBdr>
        <w:top w:val="none" w:sz="0" w:space="0" w:color="auto"/>
        <w:left w:val="none" w:sz="0" w:space="0" w:color="auto"/>
        <w:bottom w:val="none" w:sz="0" w:space="0" w:color="auto"/>
        <w:right w:val="none" w:sz="0" w:space="0" w:color="auto"/>
      </w:divBdr>
    </w:div>
    <w:div w:id="269364020">
      <w:bodyDiv w:val="1"/>
      <w:marLeft w:val="0"/>
      <w:marRight w:val="0"/>
      <w:marTop w:val="0"/>
      <w:marBottom w:val="0"/>
      <w:divBdr>
        <w:top w:val="none" w:sz="0" w:space="0" w:color="auto"/>
        <w:left w:val="none" w:sz="0" w:space="0" w:color="auto"/>
        <w:bottom w:val="none" w:sz="0" w:space="0" w:color="auto"/>
        <w:right w:val="none" w:sz="0" w:space="0" w:color="auto"/>
      </w:divBdr>
    </w:div>
    <w:div w:id="377510259">
      <w:bodyDiv w:val="1"/>
      <w:marLeft w:val="0"/>
      <w:marRight w:val="0"/>
      <w:marTop w:val="0"/>
      <w:marBottom w:val="0"/>
      <w:divBdr>
        <w:top w:val="none" w:sz="0" w:space="0" w:color="auto"/>
        <w:left w:val="none" w:sz="0" w:space="0" w:color="auto"/>
        <w:bottom w:val="none" w:sz="0" w:space="0" w:color="auto"/>
        <w:right w:val="none" w:sz="0" w:space="0" w:color="auto"/>
      </w:divBdr>
    </w:div>
    <w:div w:id="405229156">
      <w:bodyDiv w:val="1"/>
      <w:marLeft w:val="0"/>
      <w:marRight w:val="0"/>
      <w:marTop w:val="0"/>
      <w:marBottom w:val="0"/>
      <w:divBdr>
        <w:top w:val="none" w:sz="0" w:space="0" w:color="auto"/>
        <w:left w:val="none" w:sz="0" w:space="0" w:color="auto"/>
        <w:bottom w:val="none" w:sz="0" w:space="0" w:color="auto"/>
        <w:right w:val="none" w:sz="0" w:space="0" w:color="auto"/>
      </w:divBdr>
    </w:div>
    <w:div w:id="429356369">
      <w:bodyDiv w:val="1"/>
      <w:marLeft w:val="0"/>
      <w:marRight w:val="0"/>
      <w:marTop w:val="0"/>
      <w:marBottom w:val="0"/>
      <w:divBdr>
        <w:top w:val="none" w:sz="0" w:space="0" w:color="auto"/>
        <w:left w:val="none" w:sz="0" w:space="0" w:color="auto"/>
        <w:bottom w:val="none" w:sz="0" w:space="0" w:color="auto"/>
        <w:right w:val="none" w:sz="0" w:space="0" w:color="auto"/>
      </w:divBdr>
    </w:div>
    <w:div w:id="524444311">
      <w:bodyDiv w:val="1"/>
      <w:marLeft w:val="0"/>
      <w:marRight w:val="0"/>
      <w:marTop w:val="0"/>
      <w:marBottom w:val="0"/>
      <w:divBdr>
        <w:top w:val="none" w:sz="0" w:space="0" w:color="auto"/>
        <w:left w:val="none" w:sz="0" w:space="0" w:color="auto"/>
        <w:bottom w:val="none" w:sz="0" w:space="0" w:color="auto"/>
        <w:right w:val="none" w:sz="0" w:space="0" w:color="auto"/>
      </w:divBdr>
    </w:div>
    <w:div w:id="544491781">
      <w:bodyDiv w:val="1"/>
      <w:marLeft w:val="0"/>
      <w:marRight w:val="0"/>
      <w:marTop w:val="0"/>
      <w:marBottom w:val="0"/>
      <w:divBdr>
        <w:top w:val="none" w:sz="0" w:space="0" w:color="auto"/>
        <w:left w:val="none" w:sz="0" w:space="0" w:color="auto"/>
        <w:bottom w:val="none" w:sz="0" w:space="0" w:color="auto"/>
        <w:right w:val="none" w:sz="0" w:space="0" w:color="auto"/>
      </w:divBdr>
    </w:div>
    <w:div w:id="563492497">
      <w:bodyDiv w:val="1"/>
      <w:marLeft w:val="0"/>
      <w:marRight w:val="0"/>
      <w:marTop w:val="0"/>
      <w:marBottom w:val="0"/>
      <w:divBdr>
        <w:top w:val="none" w:sz="0" w:space="0" w:color="auto"/>
        <w:left w:val="none" w:sz="0" w:space="0" w:color="auto"/>
        <w:bottom w:val="none" w:sz="0" w:space="0" w:color="auto"/>
        <w:right w:val="none" w:sz="0" w:space="0" w:color="auto"/>
      </w:divBdr>
    </w:div>
    <w:div w:id="578372045">
      <w:bodyDiv w:val="1"/>
      <w:marLeft w:val="0"/>
      <w:marRight w:val="0"/>
      <w:marTop w:val="0"/>
      <w:marBottom w:val="0"/>
      <w:divBdr>
        <w:top w:val="none" w:sz="0" w:space="0" w:color="auto"/>
        <w:left w:val="none" w:sz="0" w:space="0" w:color="auto"/>
        <w:bottom w:val="none" w:sz="0" w:space="0" w:color="auto"/>
        <w:right w:val="none" w:sz="0" w:space="0" w:color="auto"/>
      </w:divBdr>
    </w:div>
    <w:div w:id="645284046">
      <w:bodyDiv w:val="1"/>
      <w:marLeft w:val="0"/>
      <w:marRight w:val="0"/>
      <w:marTop w:val="0"/>
      <w:marBottom w:val="0"/>
      <w:divBdr>
        <w:top w:val="none" w:sz="0" w:space="0" w:color="auto"/>
        <w:left w:val="none" w:sz="0" w:space="0" w:color="auto"/>
        <w:bottom w:val="none" w:sz="0" w:space="0" w:color="auto"/>
        <w:right w:val="none" w:sz="0" w:space="0" w:color="auto"/>
      </w:divBdr>
    </w:div>
    <w:div w:id="658507304">
      <w:bodyDiv w:val="1"/>
      <w:marLeft w:val="0"/>
      <w:marRight w:val="0"/>
      <w:marTop w:val="0"/>
      <w:marBottom w:val="0"/>
      <w:divBdr>
        <w:top w:val="none" w:sz="0" w:space="0" w:color="auto"/>
        <w:left w:val="none" w:sz="0" w:space="0" w:color="auto"/>
        <w:bottom w:val="none" w:sz="0" w:space="0" w:color="auto"/>
        <w:right w:val="none" w:sz="0" w:space="0" w:color="auto"/>
      </w:divBdr>
    </w:div>
    <w:div w:id="664476673">
      <w:bodyDiv w:val="1"/>
      <w:marLeft w:val="0"/>
      <w:marRight w:val="0"/>
      <w:marTop w:val="0"/>
      <w:marBottom w:val="0"/>
      <w:divBdr>
        <w:top w:val="none" w:sz="0" w:space="0" w:color="auto"/>
        <w:left w:val="none" w:sz="0" w:space="0" w:color="auto"/>
        <w:bottom w:val="none" w:sz="0" w:space="0" w:color="auto"/>
        <w:right w:val="none" w:sz="0" w:space="0" w:color="auto"/>
      </w:divBdr>
    </w:div>
    <w:div w:id="664894267">
      <w:bodyDiv w:val="1"/>
      <w:marLeft w:val="0"/>
      <w:marRight w:val="0"/>
      <w:marTop w:val="0"/>
      <w:marBottom w:val="0"/>
      <w:divBdr>
        <w:top w:val="none" w:sz="0" w:space="0" w:color="auto"/>
        <w:left w:val="none" w:sz="0" w:space="0" w:color="auto"/>
        <w:bottom w:val="none" w:sz="0" w:space="0" w:color="auto"/>
        <w:right w:val="none" w:sz="0" w:space="0" w:color="auto"/>
      </w:divBdr>
    </w:div>
    <w:div w:id="669867763">
      <w:bodyDiv w:val="1"/>
      <w:marLeft w:val="0"/>
      <w:marRight w:val="0"/>
      <w:marTop w:val="0"/>
      <w:marBottom w:val="0"/>
      <w:divBdr>
        <w:top w:val="none" w:sz="0" w:space="0" w:color="auto"/>
        <w:left w:val="none" w:sz="0" w:space="0" w:color="auto"/>
        <w:bottom w:val="none" w:sz="0" w:space="0" w:color="auto"/>
        <w:right w:val="none" w:sz="0" w:space="0" w:color="auto"/>
      </w:divBdr>
    </w:div>
    <w:div w:id="707266398">
      <w:bodyDiv w:val="1"/>
      <w:marLeft w:val="0"/>
      <w:marRight w:val="0"/>
      <w:marTop w:val="0"/>
      <w:marBottom w:val="0"/>
      <w:divBdr>
        <w:top w:val="none" w:sz="0" w:space="0" w:color="auto"/>
        <w:left w:val="none" w:sz="0" w:space="0" w:color="auto"/>
        <w:bottom w:val="none" w:sz="0" w:space="0" w:color="auto"/>
        <w:right w:val="none" w:sz="0" w:space="0" w:color="auto"/>
      </w:divBdr>
    </w:div>
    <w:div w:id="741369108">
      <w:bodyDiv w:val="1"/>
      <w:marLeft w:val="0"/>
      <w:marRight w:val="0"/>
      <w:marTop w:val="0"/>
      <w:marBottom w:val="0"/>
      <w:divBdr>
        <w:top w:val="none" w:sz="0" w:space="0" w:color="auto"/>
        <w:left w:val="none" w:sz="0" w:space="0" w:color="auto"/>
        <w:bottom w:val="none" w:sz="0" w:space="0" w:color="auto"/>
        <w:right w:val="none" w:sz="0" w:space="0" w:color="auto"/>
      </w:divBdr>
    </w:div>
    <w:div w:id="761605739">
      <w:bodyDiv w:val="1"/>
      <w:marLeft w:val="0"/>
      <w:marRight w:val="0"/>
      <w:marTop w:val="0"/>
      <w:marBottom w:val="0"/>
      <w:divBdr>
        <w:top w:val="none" w:sz="0" w:space="0" w:color="auto"/>
        <w:left w:val="none" w:sz="0" w:space="0" w:color="auto"/>
        <w:bottom w:val="none" w:sz="0" w:space="0" w:color="auto"/>
        <w:right w:val="none" w:sz="0" w:space="0" w:color="auto"/>
      </w:divBdr>
    </w:div>
    <w:div w:id="832137453">
      <w:bodyDiv w:val="1"/>
      <w:marLeft w:val="0"/>
      <w:marRight w:val="0"/>
      <w:marTop w:val="0"/>
      <w:marBottom w:val="0"/>
      <w:divBdr>
        <w:top w:val="none" w:sz="0" w:space="0" w:color="auto"/>
        <w:left w:val="none" w:sz="0" w:space="0" w:color="auto"/>
        <w:bottom w:val="none" w:sz="0" w:space="0" w:color="auto"/>
        <w:right w:val="none" w:sz="0" w:space="0" w:color="auto"/>
      </w:divBdr>
    </w:div>
    <w:div w:id="843518009">
      <w:bodyDiv w:val="1"/>
      <w:marLeft w:val="0"/>
      <w:marRight w:val="0"/>
      <w:marTop w:val="0"/>
      <w:marBottom w:val="0"/>
      <w:divBdr>
        <w:top w:val="none" w:sz="0" w:space="0" w:color="auto"/>
        <w:left w:val="none" w:sz="0" w:space="0" w:color="auto"/>
        <w:bottom w:val="none" w:sz="0" w:space="0" w:color="auto"/>
        <w:right w:val="none" w:sz="0" w:space="0" w:color="auto"/>
      </w:divBdr>
    </w:div>
    <w:div w:id="894043619">
      <w:bodyDiv w:val="1"/>
      <w:marLeft w:val="0"/>
      <w:marRight w:val="0"/>
      <w:marTop w:val="0"/>
      <w:marBottom w:val="0"/>
      <w:divBdr>
        <w:top w:val="none" w:sz="0" w:space="0" w:color="auto"/>
        <w:left w:val="none" w:sz="0" w:space="0" w:color="auto"/>
        <w:bottom w:val="none" w:sz="0" w:space="0" w:color="auto"/>
        <w:right w:val="none" w:sz="0" w:space="0" w:color="auto"/>
      </w:divBdr>
    </w:div>
    <w:div w:id="896819774">
      <w:bodyDiv w:val="1"/>
      <w:marLeft w:val="0"/>
      <w:marRight w:val="0"/>
      <w:marTop w:val="0"/>
      <w:marBottom w:val="0"/>
      <w:divBdr>
        <w:top w:val="none" w:sz="0" w:space="0" w:color="auto"/>
        <w:left w:val="none" w:sz="0" w:space="0" w:color="auto"/>
        <w:bottom w:val="none" w:sz="0" w:space="0" w:color="auto"/>
        <w:right w:val="none" w:sz="0" w:space="0" w:color="auto"/>
      </w:divBdr>
    </w:div>
    <w:div w:id="899631341">
      <w:bodyDiv w:val="1"/>
      <w:marLeft w:val="0"/>
      <w:marRight w:val="0"/>
      <w:marTop w:val="0"/>
      <w:marBottom w:val="0"/>
      <w:divBdr>
        <w:top w:val="none" w:sz="0" w:space="0" w:color="auto"/>
        <w:left w:val="none" w:sz="0" w:space="0" w:color="auto"/>
        <w:bottom w:val="none" w:sz="0" w:space="0" w:color="auto"/>
        <w:right w:val="none" w:sz="0" w:space="0" w:color="auto"/>
      </w:divBdr>
    </w:div>
    <w:div w:id="905870778">
      <w:bodyDiv w:val="1"/>
      <w:marLeft w:val="0"/>
      <w:marRight w:val="0"/>
      <w:marTop w:val="0"/>
      <w:marBottom w:val="0"/>
      <w:divBdr>
        <w:top w:val="none" w:sz="0" w:space="0" w:color="auto"/>
        <w:left w:val="none" w:sz="0" w:space="0" w:color="auto"/>
        <w:bottom w:val="none" w:sz="0" w:space="0" w:color="auto"/>
        <w:right w:val="none" w:sz="0" w:space="0" w:color="auto"/>
      </w:divBdr>
    </w:div>
    <w:div w:id="922294974">
      <w:bodyDiv w:val="1"/>
      <w:marLeft w:val="0"/>
      <w:marRight w:val="0"/>
      <w:marTop w:val="0"/>
      <w:marBottom w:val="0"/>
      <w:divBdr>
        <w:top w:val="none" w:sz="0" w:space="0" w:color="auto"/>
        <w:left w:val="none" w:sz="0" w:space="0" w:color="auto"/>
        <w:bottom w:val="none" w:sz="0" w:space="0" w:color="auto"/>
        <w:right w:val="none" w:sz="0" w:space="0" w:color="auto"/>
      </w:divBdr>
    </w:div>
    <w:div w:id="939870517">
      <w:bodyDiv w:val="1"/>
      <w:marLeft w:val="0"/>
      <w:marRight w:val="0"/>
      <w:marTop w:val="0"/>
      <w:marBottom w:val="0"/>
      <w:divBdr>
        <w:top w:val="none" w:sz="0" w:space="0" w:color="auto"/>
        <w:left w:val="none" w:sz="0" w:space="0" w:color="auto"/>
        <w:bottom w:val="none" w:sz="0" w:space="0" w:color="auto"/>
        <w:right w:val="none" w:sz="0" w:space="0" w:color="auto"/>
      </w:divBdr>
    </w:div>
    <w:div w:id="946038832">
      <w:bodyDiv w:val="1"/>
      <w:marLeft w:val="0"/>
      <w:marRight w:val="0"/>
      <w:marTop w:val="0"/>
      <w:marBottom w:val="0"/>
      <w:divBdr>
        <w:top w:val="none" w:sz="0" w:space="0" w:color="auto"/>
        <w:left w:val="none" w:sz="0" w:space="0" w:color="auto"/>
        <w:bottom w:val="none" w:sz="0" w:space="0" w:color="auto"/>
        <w:right w:val="none" w:sz="0" w:space="0" w:color="auto"/>
      </w:divBdr>
    </w:div>
    <w:div w:id="948124657">
      <w:bodyDiv w:val="1"/>
      <w:marLeft w:val="0"/>
      <w:marRight w:val="0"/>
      <w:marTop w:val="0"/>
      <w:marBottom w:val="0"/>
      <w:divBdr>
        <w:top w:val="none" w:sz="0" w:space="0" w:color="auto"/>
        <w:left w:val="none" w:sz="0" w:space="0" w:color="auto"/>
        <w:bottom w:val="none" w:sz="0" w:space="0" w:color="auto"/>
        <w:right w:val="none" w:sz="0" w:space="0" w:color="auto"/>
      </w:divBdr>
    </w:div>
    <w:div w:id="979925154">
      <w:bodyDiv w:val="1"/>
      <w:marLeft w:val="0"/>
      <w:marRight w:val="0"/>
      <w:marTop w:val="0"/>
      <w:marBottom w:val="0"/>
      <w:divBdr>
        <w:top w:val="none" w:sz="0" w:space="0" w:color="auto"/>
        <w:left w:val="none" w:sz="0" w:space="0" w:color="auto"/>
        <w:bottom w:val="none" w:sz="0" w:space="0" w:color="auto"/>
        <w:right w:val="none" w:sz="0" w:space="0" w:color="auto"/>
      </w:divBdr>
    </w:div>
    <w:div w:id="993142877">
      <w:bodyDiv w:val="1"/>
      <w:marLeft w:val="0"/>
      <w:marRight w:val="0"/>
      <w:marTop w:val="0"/>
      <w:marBottom w:val="0"/>
      <w:divBdr>
        <w:top w:val="none" w:sz="0" w:space="0" w:color="auto"/>
        <w:left w:val="none" w:sz="0" w:space="0" w:color="auto"/>
        <w:bottom w:val="none" w:sz="0" w:space="0" w:color="auto"/>
        <w:right w:val="none" w:sz="0" w:space="0" w:color="auto"/>
      </w:divBdr>
    </w:div>
    <w:div w:id="1027681322">
      <w:bodyDiv w:val="1"/>
      <w:marLeft w:val="0"/>
      <w:marRight w:val="0"/>
      <w:marTop w:val="0"/>
      <w:marBottom w:val="0"/>
      <w:divBdr>
        <w:top w:val="none" w:sz="0" w:space="0" w:color="auto"/>
        <w:left w:val="none" w:sz="0" w:space="0" w:color="auto"/>
        <w:bottom w:val="none" w:sz="0" w:space="0" w:color="auto"/>
        <w:right w:val="none" w:sz="0" w:space="0" w:color="auto"/>
      </w:divBdr>
    </w:div>
    <w:div w:id="1107045771">
      <w:bodyDiv w:val="1"/>
      <w:marLeft w:val="0"/>
      <w:marRight w:val="0"/>
      <w:marTop w:val="0"/>
      <w:marBottom w:val="0"/>
      <w:divBdr>
        <w:top w:val="none" w:sz="0" w:space="0" w:color="auto"/>
        <w:left w:val="none" w:sz="0" w:space="0" w:color="auto"/>
        <w:bottom w:val="none" w:sz="0" w:space="0" w:color="auto"/>
        <w:right w:val="none" w:sz="0" w:space="0" w:color="auto"/>
      </w:divBdr>
    </w:div>
    <w:div w:id="1126507473">
      <w:bodyDiv w:val="1"/>
      <w:marLeft w:val="0"/>
      <w:marRight w:val="0"/>
      <w:marTop w:val="0"/>
      <w:marBottom w:val="0"/>
      <w:divBdr>
        <w:top w:val="none" w:sz="0" w:space="0" w:color="auto"/>
        <w:left w:val="none" w:sz="0" w:space="0" w:color="auto"/>
        <w:bottom w:val="none" w:sz="0" w:space="0" w:color="auto"/>
        <w:right w:val="none" w:sz="0" w:space="0" w:color="auto"/>
      </w:divBdr>
    </w:div>
    <w:div w:id="1178153056">
      <w:bodyDiv w:val="1"/>
      <w:marLeft w:val="0"/>
      <w:marRight w:val="0"/>
      <w:marTop w:val="0"/>
      <w:marBottom w:val="0"/>
      <w:divBdr>
        <w:top w:val="none" w:sz="0" w:space="0" w:color="auto"/>
        <w:left w:val="none" w:sz="0" w:space="0" w:color="auto"/>
        <w:bottom w:val="none" w:sz="0" w:space="0" w:color="auto"/>
        <w:right w:val="none" w:sz="0" w:space="0" w:color="auto"/>
      </w:divBdr>
    </w:div>
    <w:div w:id="1220168959">
      <w:bodyDiv w:val="1"/>
      <w:marLeft w:val="0"/>
      <w:marRight w:val="0"/>
      <w:marTop w:val="0"/>
      <w:marBottom w:val="0"/>
      <w:divBdr>
        <w:top w:val="none" w:sz="0" w:space="0" w:color="auto"/>
        <w:left w:val="none" w:sz="0" w:space="0" w:color="auto"/>
        <w:bottom w:val="none" w:sz="0" w:space="0" w:color="auto"/>
        <w:right w:val="none" w:sz="0" w:space="0" w:color="auto"/>
      </w:divBdr>
    </w:div>
    <w:div w:id="1298493592">
      <w:bodyDiv w:val="1"/>
      <w:marLeft w:val="0"/>
      <w:marRight w:val="0"/>
      <w:marTop w:val="0"/>
      <w:marBottom w:val="0"/>
      <w:divBdr>
        <w:top w:val="none" w:sz="0" w:space="0" w:color="auto"/>
        <w:left w:val="none" w:sz="0" w:space="0" w:color="auto"/>
        <w:bottom w:val="none" w:sz="0" w:space="0" w:color="auto"/>
        <w:right w:val="none" w:sz="0" w:space="0" w:color="auto"/>
      </w:divBdr>
    </w:div>
    <w:div w:id="1306157937">
      <w:bodyDiv w:val="1"/>
      <w:marLeft w:val="0"/>
      <w:marRight w:val="0"/>
      <w:marTop w:val="0"/>
      <w:marBottom w:val="0"/>
      <w:divBdr>
        <w:top w:val="none" w:sz="0" w:space="0" w:color="auto"/>
        <w:left w:val="none" w:sz="0" w:space="0" w:color="auto"/>
        <w:bottom w:val="none" w:sz="0" w:space="0" w:color="auto"/>
        <w:right w:val="none" w:sz="0" w:space="0" w:color="auto"/>
      </w:divBdr>
    </w:div>
    <w:div w:id="1341539752">
      <w:bodyDiv w:val="1"/>
      <w:marLeft w:val="0"/>
      <w:marRight w:val="0"/>
      <w:marTop w:val="0"/>
      <w:marBottom w:val="0"/>
      <w:divBdr>
        <w:top w:val="none" w:sz="0" w:space="0" w:color="auto"/>
        <w:left w:val="none" w:sz="0" w:space="0" w:color="auto"/>
        <w:bottom w:val="none" w:sz="0" w:space="0" w:color="auto"/>
        <w:right w:val="none" w:sz="0" w:space="0" w:color="auto"/>
      </w:divBdr>
    </w:div>
    <w:div w:id="1354957879">
      <w:bodyDiv w:val="1"/>
      <w:marLeft w:val="0"/>
      <w:marRight w:val="0"/>
      <w:marTop w:val="0"/>
      <w:marBottom w:val="0"/>
      <w:divBdr>
        <w:top w:val="none" w:sz="0" w:space="0" w:color="auto"/>
        <w:left w:val="none" w:sz="0" w:space="0" w:color="auto"/>
        <w:bottom w:val="none" w:sz="0" w:space="0" w:color="auto"/>
        <w:right w:val="none" w:sz="0" w:space="0" w:color="auto"/>
      </w:divBdr>
    </w:div>
    <w:div w:id="1374890196">
      <w:bodyDiv w:val="1"/>
      <w:marLeft w:val="0"/>
      <w:marRight w:val="0"/>
      <w:marTop w:val="0"/>
      <w:marBottom w:val="0"/>
      <w:divBdr>
        <w:top w:val="none" w:sz="0" w:space="0" w:color="auto"/>
        <w:left w:val="none" w:sz="0" w:space="0" w:color="auto"/>
        <w:bottom w:val="none" w:sz="0" w:space="0" w:color="auto"/>
        <w:right w:val="none" w:sz="0" w:space="0" w:color="auto"/>
      </w:divBdr>
    </w:div>
    <w:div w:id="1425347641">
      <w:bodyDiv w:val="1"/>
      <w:marLeft w:val="0"/>
      <w:marRight w:val="0"/>
      <w:marTop w:val="0"/>
      <w:marBottom w:val="0"/>
      <w:divBdr>
        <w:top w:val="none" w:sz="0" w:space="0" w:color="auto"/>
        <w:left w:val="none" w:sz="0" w:space="0" w:color="auto"/>
        <w:bottom w:val="none" w:sz="0" w:space="0" w:color="auto"/>
        <w:right w:val="none" w:sz="0" w:space="0" w:color="auto"/>
      </w:divBdr>
    </w:div>
    <w:div w:id="1462260463">
      <w:bodyDiv w:val="1"/>
      <w:marLeft w:val="0"/>
      <w:marRight w:val="0"/>
      <w:marTop w:val="0"/>
      <w:marBottom w:val="0"/>
      <w:divBdr>
        <w:top w:val="none" w:sz="0" w:space="0" w:color="auto"/>
        <w:left w:val="none" w:sz="0" w:space="0" w:color="auto"/>
        <w:bottom w:val="none" w:sz="0" w:space="0" w:color="auto"/>
        <w:right w:val="none" w:sz="0" w:space="0" w:color="auto"/>
      </w:divBdr>
    </w:div>
    <w:div w:id="1479224755">
      <w:bodyDiv w:val="1"/>
      <w:marLeft w:val="0"/>
      <w:marRight w:val="0"/>
      <w:marTop w:val="0"/>
      <w:marBottom w:val="0"/>
      <w:divBdr>
        <w:top w:val="none" w:sz="0" w:space="0" w:color="auto"/>
        <w:left w:val="none" w:sz="0" w:space="0" w:color="auto"/>
        <w:bottom w:val="none" w:sz="0" w:space="0" w:color="auto"/>
        <w:right w:val="none" w:sz="0" w:space="0" w:color="auto"/>
      </w:divBdr>
    </w:div>
    <w:div w:id="1516191462">
      <w:bodyDiv w:val="1"/>
      <w:marLeft w:val="0"/>
      <w:marRight w:val="0"/>
      <w:marTop w:val="0"/>
      <w:marBottom w:val="0"/>
      <w:divBdr>
        <w:top w:val="none" w:sz="0" w:space="0" w:color="auto"/>
        <w:left w:val="none" w:sz="0" w:space="0" w:color="auto"/>
        <w:bottom w:val="none" w:sz="0" w:space="0" w:color="auto"/>
        <w:right w:val="none" w:sz="0" w:space="0" w:color="auto"/>
      </w:divBdr>
    </w:div>
    <w:div w:id="1553299409">
      <w:bodyDiv w:val="1"/>
      <w:marLeft w:val="0"/>
      <w:marRight w:val="0"/>
      <w:marTop w:val="0"/>
      <w:marBottom w:val="0"/>
      <w:divBdr>
        <w:top w:val="none" w:sz="0" w:space="0" w:color="auto"/>
        <w:left w:val="none" w:sz="0" w:space="0" w:color="auto"/>
        <w:bottom w:val="none" w:sz="0" w:space="0" w:color="auto"/>
        <w:right w:val="none" w:sz="0" w:space="0" w:color="auto"/>
      </w:divBdr>
    </w:div>
    <w:div w:id="1569805443">
      <w:bodyDiv w:val="1"/>
      <w:marLeft w:val="0"/>
      <w:marRight w:val="0"/>
      <w:marTop w:val="0"/>
      <w:marBottom w:val="0"/>
      <w:divBdr>
        <w:top w:val="none" w:sz="0" w:space="0" w:color="auto"/>
        <w:left w:val="none" w:sz="0" w:space="0" w:color="auto"/>
        <w:bottom w:val="none" w:sz="0" w:space="0" w:color="auto"/>
        <w:right w:val="none" w:sz="0" w:space="0" w:color="auto"/>
      </w:divBdr>
    </w:div>
    <w:div w:id="1597396828">
      <w:bodyDiv w:val="1"/>
      <w:marLeft w:val="0"/>
      <w:marRight w:val="0"/>
      <w:marTop w:val="0"/>
      <w:marBottom w:val="0"/>
      <w:divBdr>
        <w:top w:val="none" w:sz="0" w:space="0" w:color="auto"/>
        <w:left w:val="none" w:sz="0" w:space="0" w:color="auto"/>
        <w:bottom w:val="none" w:sz="0" w:space="0" w:color="auto"/>
        <w:right w:val="none" w:sz="0" w:space="0" w:color="auto"/>
      </w:divBdr>
    </w:div>
    <w:div w:id="1602647403">
      <w:bodyDiv w:val="1"/>
      <w:marLeft w:val="0"/>
      <w:marRight w:val="0"/>
      <w:marTop w:val="0"/>
      <w:marBottom w:val="0"/>
      <w:divBdr>
        <w:top w:val="none" w:sz="0" w:space="0" w:color="auto"/>
        <w:left w:val="none" w:sz="0" w:space="0" w:color="auto"/>
        <w:bottom w:val="none" w:sz="0" w:space="0" w:color="auto"/>
        <w:right w:val="none" w:sz="0" w:space="0" w:color="auto"/>
      </w:divBdr>
    </w:div>
    <w:div w:id="1619294073">
      <w:bodyDiv w:val="1"/>
      <w:marLeft w:val="0"/>
      <w:marRight w:val="0"/>
      <w:marTop w:val="0"/>
      <w:marBottom w:val="0"/>
      <w:divBdr>
        <w:top w:val="none" w:sz="0" w:space="0" w:color="auto"/>
        <w:left w:val="none" w:sz="0" w:space="0" w:color="auto"/>
        <w:bottom w:val="none" w:sz="0" w:space="0" w:color="auto"/>
        <w:right w:val="none" w:sz="0" w:space="0" w:color="auto"/>
      </w:divBdr>
    </w:div>
    <w:div w:id="1664623757">
      <w:bodyDiv w:val="1"/>
      <w:marLeft w:val="0"/>
      <w:marRight w:val="0"/>
      <w:marTop w:val="0"/>
      <w:marBottom w:val="0"/>
      <w:divBdr>
        <w:top w:val="none" w:sz="0" w:space="0" w:color="auto"/>
        <w:left w:val="none" w:sz="0" w:space="0" w:color="auto"/>
        <w:bottom w:val="none" w:sz="0" w:space="0" w:color="auto"/>
        <w:right w:val="none" w:sz="0" w:space="0" w:color="auto"/>
      </w:divBdr>
    </w:div>
    <w:div w:id="1702896810">
      <w:bodyDiv w:val="1"/>
      <w:marLeft w:val="0"/>
      <w:marRight w:val="0"/>
      <w:marTop w:val="0"/>
      <w:marBottom w:val="0"/>
      <w:divBdr>
        <w:top w:val="none" w:sz="0" w:space="0" w:color="auto"/>
        <w:left w:val="none" w:sz="0" w:space="0" w:color="auto"/>
        <w:bottom w:val="none" w:sz="0" w:space="0" w:color="auto"/>
        <w:right w:val="none" w:sz="0" w:space="0" w:color="auto"/>
      </w:divBdr>
    </w:div>
    <w:div w:id="1715542814">
      <w:bodyDiv w:val="1"/>
      <w:marLeft w:val="0"/>
      <w:marRight w:val="0"/>
      <w:marTop w:val="0"/>
      <w:marBottom w:val="0"/>
      <w:divBdr>
        <w:top w:val="none" w:sz="0" w:space="0" w:color="auto"/>
        <w:left w:val="none" w:sz="0" w:space="0" w:color="auto"/>
        <w:bottom w:val="none" w:sz="0" w:space="0" w:color="auto"/>
        <w:right w:val="none" w:sz="0" w:space="0" w:color="auto"/>
      </w:divBdr>
    </w:div>
    <w:div w:id="1774741994">
      <w:bodyDiv w:val="1"/>
      <w:marLeft w:val="0"/>
      <w:marRight w:val="0"/>
      <w:marTop w:val="0"/>
      <w:marBottom w:val="0"/>
      <w:divBdr>
        <w:top w:val="none" w:sz="0" w:space="0" w:color="auto"/>
        <w:left w:val="none" w:sz="0" w:space="0" w:color="auto"/>
        <w:bottom w:val="none" w:sz="0" w:space="0" w:color="auto"/>
        <w:right w:val="none" w:sz="0" w:space="0" w:color="auto"/>
      </w:divBdr>
    </w:div>
    <w:div w:id="1780755333">
      <w:bodyDiv w:val="1"/>
      <w:marLeft w:val="0"/>
      <w:marRight w:val="0"/>
      <w:marTop w:val="0"/>
      <w:marBottom w:val="0"/>
      <w:divBdr>
        <w:top w:val="none" w:sz="0" w:space="0" w:color="auto"/>
        <w:left w:val="none" w:sz="0" w:space="0" w:color="auto"/>
        <w:bottom w:val="none" w:sz="0" w:space="0" w:color="auto"/>
        <w:right w:val="none" w:sz="0" w:space="0" w:color="auto"/>
      </w:divBdr>
    </w:div>
    <w:div w:id="1794010650">
      <w:bodyDiv w:val="1"/>
      <w:marLeft w:val="0"/>
      <w:marRight w:val="0"/>
      <w:marTop w:val="0"/>
      <w:marBottom w:val="0"/>
      <w:divBdr>
        <w:top w:val="none" w:sz="0" w:space="0" w:color="auto"/>
        <w:left w:val="none" w:sz="0" w:space="0" w:color="auto"/>
        <w:bottom w:val="none" w:sz="0" w:space="0" w:color="auto"/>
        <w:right w:val="none" w:sz="0" w:space="0" w:color="auto"/>
      </w:divBdr>
    </w:div>
    <w:div w:id="1797985684">
      <w:bodyDiv w:val="1"/>
      <w:marLeft w:val="0"/>
      <w:marRight w:val="0"/>
      <w:marTop w:val="0"/>
      <w:marBottom w:val="0"/>
      <w:divBdr>
        <w:top w:val="none" w:sz="0" w:space="0" w:color="auto"/>
        <w:left w:val="none" w:sz="0" w:space="0" w:color="auto"/>
        <w:bottom w:val="none" w:sz="0" w:space="0" w:color="auto"/>
        <w:right w:val="none" w:sz="0" w:space="0" w:color="auto"/>
      </w:divBdr>
    </w:div>
    <w:div w:id="1809014597">
      <w:bodyDiv w:val="1"/>
      <w:marLeft w:val="0"/>
      <w:marRight w:val="0"/>
      <w:marTop w:val="0"/>
      <w:marBottom w:val="0"/>
      <w:divBdr>
        <w:top w:val="none" w:sz="0" w:space="0" w:color="auto"/>
        <w:left w:val="none" w:sz="0" w:space="0" w:color="auto"/>
        <w:bottom w:val="none" w:sz="0" w:space="0" w:color="auto"/>
        <w:right w:val="none" w:sz="0" w:space="0" w:color="auto"/>
      </w:divBdr>
    </w:div>
    <w:div w:id="1817187771">
      <w:bodyDiv w:val="1"/>
      <w:marLeft w:val="0"/>
      <w:marRight w:val="0"/>
      <w:marTop w:val="0"/>
      <w:marBottom w:val="0"/>
      <w:divBdr>
        <w:top w:val="none" w:sz="0" w:space="0" w:color="auto"/>
        <w:left w:val="none" w:sz="0" w:space="0" w:color="auto"/>
        <w:bottom w:val="none" w:sz="0" w:space="0" w:color="auto"/>
        <w:right w:val="none" w:sz="0" w:space="0" w:color="auto"/>
      </w:divBdr>
    </w:div>
    <w:div w:id="1851721938">
      <w:bodyDiv w:val="1"/>
      <w:marLeft w:val="0"/>
      <w:marRight w:val="0"/>
      <w:marTop w:val="0"/>
      <w:marBottom w:val="0"/>
      <w:divBdr>
        <w:top w:val="none" w:sz="0" w:space="0" w:color="auto"/>
        <w:left w:val="none" w:sz="0" w:space="0" w:color="auto"/>
        <w:bottom w:val="none" w:sz="0" w:space="0" w:color="auto"/>
        <w:right w:val="none" w:sz="0" w:space="0" w:color="auto"/>
      </w:divBdr>
    </w:div>
    <w:div w:id="1853520519">
      <w:bodyDiv w:val="1"/>
      <w:marLeft w:val="0"/>
      <w:marRight w:val="0"/>
      <w:marTop w:val="0"/>
      <w:marBottom w:val="0"/>
      <w:divBdr>
        <w:top w:val="none" w:sz="0" w:space="0" w:color="auto"/>
        <w:left w:val="none" w:sz="0" w:space="0" w:color="auto"/>
        <w:bottom w:val="none" w:sz="0" w:space="0" w:color="auto"/>
        <w:right w:val="none" w:sz="0" w:space="0" w:color="auto"/>
      </w:divBdr>
    </w:div>
    <w:div w:id="1874075751">
      <w:bodyDiv w:val="1"/>
      <w:marLeft w:val="0"/>
      <w:marRight w:val="0"/>
      <w:marTop w:val="0"/>
      <w:marBottom w:val="0"/>
      <w:divBdr>
        <w:top w:val="none" w:sz="0" w:space="0" w:color="auto"/>
        <w:left w:val="none" w:sz="0" w:space="0" w:color="auto"/>
        <w:bottom w:val="none" w:sz="0" w:space="0" w:color="auto"/>
        <w:right w:val="none" w:sz="0" w:space="0" w:color="auto"/>
      </w:divBdr>
    </w:div>
    <w:div w:id="1911111634">
      <w:bodyDiv w:val="1"/>
      <w:marLeft w:val="0"/>
      <w:marRight w:val="0"/>
      <w:marTop w:val="0"/>
      <w:marBottom w:val="0"/>
      <w:divBdr>
        <w:top w:val="none" w:sz="0" w:space="0" w:color="auto"/>
        <w:left w:val="none" w:sz="0" w:space="0" w:color="auto"/>
        <w:bottom w:val="none" w:sz="0" w:space="0" w:color="auto"/>
        <w:right w:val="none" w:sz="0" w:space="0" w:color="auto"/>
      </w:divBdr>
    </w:div>
    <w:div w:id="1947498489">
      <w:bodyDiv w:val="1"/>
      <w:marLeft w:val="0"/>
      <w:marRight w:val="0"/>
      <w:marTop w:val="0"/>
      <w:marBottom w:val="0"/>
      <w:divBdr>
        <w:top w:val="none" w:sz="0" w:space="0" w:color="auto"/>
        <w:left w:val="none" w:sz="0" w:space="0" w:color="auto"/>
        <w:bottom w:val="none" w:sz="0" w:space="0" w:color="auto"/>
        <w:right w:val="none" w:sz="0" w:space="0" w:color="auto"/>
      </w:divBdr>
    </w:div>
    <w:div w:id="1951206327">
      <w:bodyDiv w:val="1"/>
      <w:marLeft w:val="0"/>
      <w:marRight w:val="0"/>
      <w:marTop w:val="0"/>
      <w:marBottom w:val="0"/>
      <w:divBdr>
        <w:top w:val="none" w:sz="0" w:space="0" w:color="auto"/>
        <w:left w:val="none" w:sz="0" w:space="0" w:color="auto"/>
        <w:bottom w:val="none" w:sz="0" w:space="0" w:color="auto"/>
        <w:right w:val="none" w:sz="0" w:space="0" w:color="auto"/>
      </w:divBdr>
    </w:div>
    <w:div w:id="1983853013">
      <w:bodyDiv w:val="1"/>
      <w:marLeft w:val="0"/>
      <w:marRight w:val="0"/>
      <w:marTop w:val="0"/>
      <w:marBottom w:val="0"/>
      <w:divBdr>
        <w:top w:val="none" w:sz="0" w:space="0" w:color="auto"/>
        <w:left w:val="none" w:sz="0" w:space="0" w:color="auto"/>
        <w:bottom w:val="none" w:sz="0" w:space="0" w:color="auto"/>
        <w:right w:val="none" w:sz="0" w:space="0" w:color="auto"/>
      </w:divBdr>
    </w:div>
    <w:div w:id="2094038085">
      <w:bodyDiv w:val="1"/>
      <w:marLeft w:val="0"/>
      <w:marRight w:val="0"/>
      <w:marTop w:val="0"/>
      <w:marBottom w:val="0"/>
      <w:divBdr>
        <w:top w:val="none" w:sz="0" w:space="0" w:color="auto"/>
        <w:left w:val="none" w:sz="0" w:space="0" w:color="auto"/>
        <w:bottom w:val="none" w:sz="0" w:space="0" w:color="auto"/>
        <w:right w:val="none" w:sz="0" w:space="0" w:color="auto"/>
      </w:divBdr>
    </w:div>
    <w:div w:id="2096970115">
      <w:bodyDiv w:val="1"/>
      <w:marLeft w:val="0"/>
      <w:marRight w:val="0"/>
      <w:marTop w:val="0"/>
      <w:marBottom w:val="0"/>
      <w:divBdr>
        <w:top w:val="none" w:sz="0" w:space="0" w:color="auto"/>
        <w:left w:val="none" w:sz="0" w:space="0" w:color="auto"/>
        <w:bottom w:val="none" w:sz="0" w:space="0" w:color="auto"/>
        <w:right w:val="none" w:sz="0" w:space="0" w:color="auto"/>
      </w:divBdr>
    </w:div>
    <w:div w:id="2124180795">
      <w:bodyDiv w:val="1"/>
      <w:marLeft w:val="0"/>
      <w:marRight w:val="0"/>
      <w:marTop w:val="0"/>
      <w:marBottom w:val="0"/>
      <w:divBdr>
        <w:top w:val="none" w:sz="0" w:space="0" w:color="auto"/>
        <w:left w:val="none" w:sz="0" w:space="0" w:color="auto"/>
        <w:bottom w:val="none" w:sz="0" w:space="0" w:color="auto"/>
        <w:right w:val="none" w:sz="0" w:space="0" w:color="auto"/>
      </w:divBdr>
    </w:div>
    <w:div w:id="2130314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0BCF5-792F-4C92-9D35-D597DBB2C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12</Pages>
  <Words>2800</Words>
  <Characters>15963</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Стародубцева Надежда Владимировна</dc:creator>
  <cp:keywords/>
  <dc:description/>
  <cp:lastModifiedBy>Ячменёва Наталья Владимировна</cp:lastModifiedBy>
  <cp:revision>17</cp:revision>
  <cp:lastPrinted>2018-10-25T07:46:00Z</cp:lastPrinted>
  <dcterms:created xsi:type="dcterms:W3CDTF">2017-05-10T01:51:00Z</dcterms:created>
  <dcterms:modified xsi:type="dcterms:W3CDTF">2019-05-06T05:07:00Z</dcterms:modified>
</cp:coreProperties>
</file>